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9A3399" w:rsidRDefault="00D179D4" w:rsidP="00F61FE9">
      <w:pPr>
        <w:jc w:val="center"/>
        <w:rPr>
          <w:rFonts w:ascii="Arial" w:hAnsi="Arial" w:cs="Arial"/>
          <w:b/>
          <w:sz w:val="32"/>
          <w:szCs w:val="32"/>
        </w:rPr>
      </w:pPr>
    </w:p>
    <w:p w14:paraId="5B4A5A01" w14:textId="2CB770A8" w:rsidR="00725E12" w:rsidRDefault="00601DA4" w:rsidP="00DD6898">
      <w:pPr>
        <w:ind w:left="1080"/>
        <w:jc w:val="center"/>
        <w:rPr>
          <w:b/>
          <w:i/>
          <w:color w:val="808080" w:themeColor="background1" w:themeShade="80"/>
          <w:sz w:val="20"/>
          <w:szCs w:val="20"/>
        </w:rPr>
      </w:pPr>
      <w:r>
        <w:rPr>
          <w:rFonts w:ascii="Segoe UI" w:eastAsia="Times New Roman" w:hAnsi="Segoe UI" w:cs="Segoe UI"/>
          <w:b/>
          <w:bCs/>
          <w:sz w:val="32"/>
          <w:szCs w:val="32"/>
          <w:lang w:eastAsia="es-ES"/>
        </w:rPr>
        <w:t>Mapa: Descubre las provincias españolas más ‘</w:t>
      </w:r>
      <w:proofErr w:type="spellStart"/>
      <w:r>
        <w:rPr>
          <w:rFonts w:ascii="Segoe UI" w:eastAsia="Times New Roman" w:hAnsi="Segoe UI" w:cs="Segoe UI"/>
          <w:b/>
          <w:bCs/>
          <w:sz w:val="32"/>
          <w:szCs w:val="32"/>
          <w:lang w:eastAsia="es-ES"/>
        </w:rPr>
        <w:t>Instagrameadas</w:t>
      </w:r>
      <w:proofErr w:type="spellEnd"/>
      <w:r>
        <w:rPr>
          <w:rFonts w:ascii="Segoe UI" w:eastAsia="Times New Roman" w:hAnsi="Segoe UI" w:cs="Segoe UI"/>
          <w:b/>
          <w:bCs/>
          <w:sz w:val="32"/>
          <w:szCs w:val="32"/>
          <w:lang w:eastAsia="es-ES"/>
        </w:rPr>
        <w:t>’</w:t>
      </w:r>
    </w:p>
    <w:p w14:paraId="4BC26789" w14:textId="58236260" w:rsidR="008046C6" w:rsidRPr="00E21C74" w:rsidRDefault="00D816EF" w:rsidP="00FA4CF0">
      <w:pPr>
        <w:pStyle w:val="Prrafodelista"/>
        <w:numPr>
          <w:ilvl w:val="0"/>
          <w:numId w:val="8"/>
        </w:numPr>
        <w:rPr>
          <w:b/>
          <w:bCs/>
          <w:color w:val="808080" w:themeColor="text1" w:themeTint="7F"/>
          <w:sz w:val="24"/>
          <w:szCs w:val="24"/>
        </w:rPr>
      </w:pPr>
      <w:r w:rsidRPr="00E21C74">
        <w:rPr>
          <w:b/>
          <w:bCs/>
          <w:color w:val="808080" w:themeColor="text1" w:themeTint="7F"/>
        </w:rPr>
        <w:t>Los destinos de costa se sitúan a la cabeza, frente a las provincias de interior</w:t>
      </w:r>
    </w:p>
    <w:p w14:paraId="7333A001" w14:textId="3AE83465" w:rsidR="00D65249" w:rsidRPr="009A3399" w:rsidRDefault="00D65249" w:rsidP="00D65249">
      <w:pPr>
        <w:pStyle w:val="Prrafodelista"/>
        <w:ind w:left="410"/>
        <w:jc w:val="both"/>
        <w:rPr>
          <w:b/>
          <w:bCs/>
          <w:color w:val="808080" w:themeColor="text1" w:themeTint="7F"/>
        </w:rPr>
      </w:pPr>
    </w:p>
    <w:p w14:paraId="4896FB9F" w14:textId="3E7C95DC" w:rsidR="00601DA4" w:rsidRDefault="00601DA4" w:rsidP="00601DA4">
      <w:pPr>
        <w:shd w:val="clear" w:color="auto" w:fill="FFFFFF" w:themeFill="background1"/>
        <w:jc w:val="both"/>
        <w:textAlignment w:val="top"/>
        <w:rPr>
          <w:rStyle w:val="Hipervnculo"/>
          <w:color w:val="auto"/>
          <w:sz w:val="20"/>
          <w:szCs w:val="20"/>
          <w:u w:val="none"/>
        </w:rPr>
      </w:pPr>
      <w:r>
        <w:rPr>
          <w:rFonts w:cstheme="minorHAnsi"/>
          <w:b/>
          <w:bCs/>
          <w:color w:val="000000" w:themeColor="text1"/>
        </w:rPr>
        <w:t>Mallorca</w:t>
      </w:r>
      <w:r w:rsidR="1A8ECC61" w:rsidRPr="00425646">
        <w:rPr>
          <w:rFonts w:cstheme="minorHAnsi"/>
          <w:b/>
          <w:bCs/>
          <w:color w:val="000000" w:themeColor="text1"/>
        </w:rPr>
        <w:t xml:space="preserve"> – </w:t>
      </w:r>
      <w:r>
        <w:rPr>
          <w:rFonts w:cstheme="minorHAnsi"/>
          <w:b/>
          <w:bCs/>
          <w:color w:val="000000" w:themeColor="text1"/>
        </w:rPr>
        <w:t>31</w:t>
      </w:r>
      <w:r w:rsidR="1A8ECC61" w:rsidRPr="00425646">
        <w:rPr>
          <w:rFonts w:cstheme="minorHAnsi"/>
          <w:b/>
          <w:bCs/>
          <w:color w:val="000000" w:themeColor="text1"/>
        </w:rPr>
        <w:t>/</w:t>
      </w:r>
      <w:r>
        <w:rPr>
          <w:rFonts w:cstheme="minorHAnsi"/>
          <w:b/>
          <w:bCs/>
          <w:color w:val="000000" w:themeColor="text1"/>
        </w:rPr>
        <w:t>03</w:t>
      </w:r>
      <w:r w:rsidR="1A8ECC61" w:rsidRPr="00425646">
        <w:rPr>
          <w:rFonts w:cstheme="minorHAnsi"/>
          <w:b/>
          <w:bCs/>
          <w:color w:val="000000" w:themeColor="text1"/>
        </w:rPr>
        <w:t>/20</w:t>
      </w:r>
      <w:r w:rsidR="002C103A" w:rsidRPr="00425646">
        <w:rPr>
          <w:rFonts w:cstheme="minorHAnsi"/>
          <w:b/>
          <w:bCs/>
          <w:color w:val="000000" w:themeColor="text1"/>
        </w:rPr>
        <w:t>2</w:t>
      </w:r>
      <w:r>
        <w:rPr>
          <w:rFonts w:cstheme="minorHAnsi"/>
          <w:b/>
          <w:bCs/>
          <w:color w:val="000000" w:themeColor="text1"/>
        </w:rPr>
        <w:t>2</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D80303">
        <w:rPr>
          <w:color w:val="000000" w:themeColor="text1"/>
          <w:sz w:val="20"/>
          <w:szCs w:val="20"/>
        </w:rPr>
        <w:t xml:space="preserve">Para muchos, viajar no tiene sentido si no se comparte en redes sociales. </w:t>
      </w:r>
      <w:r>
        <w:rPr>
          <w:color w:val="000000" w:themeColor="text1"/>
          <w:sz w:val="20"/>
          <w:szCs w:val="20"/>
        </w:rPr>
        <w:t>Instagram</w:t>
      </w:r>
      <w:r w:rsidR="00D80303">
        <w:rPr>
          <w:color w:val="000000" w:themeColor="text1"/>
          <w:sz w:val="20"/>
          <w:szCs w:val="20"/>
        </w:rPr>
        <w:t>, Facebook y ahora</w:t>
      </w:r>
      <w:r>
        <w:rPr>
          <w:color w:val="000000" w:themeColor="text1"/>
          <w:sz w:val="20"/>
          <w:szCs w:val="20"/>
        </w:rPr>
        <w:t xml:space="preserve"> </w:t>
      </w:r>
      <w:proofErr w:type="spellStart"/>
      <w:r>
        <w:rPr>
          <w:color w:val="000000" w:themeColor="text1"/>
          <w:sz w:val="20"/>
          <w:szCs w:val="20"/>
        </w:rPr>
        <w:t>TikTok</w:t>
      </w:r>
      <w:proofErr w:type="spellEnd"/>
      <w:r>
        <w:rPr>
          <w:color w:val="000000" w:themeColor="text1"/>
          <w:sz w:val="20"/>
          <w:szCs w:val="20"/>
        </w:rPr>
        <w:t xml:space="preserve"> </w:t>
      </w:r>
      <w:r>
        <w:rPr>
          <w:color w:val="000000" w:themeColor="text1"/>
          <w:sz w:val="20"/>
          <w:szCs w:val="20"/>
        </w:rPr>
        <w:t>son imprescindibles para mostrar a seguidores o desconocidos el día a día de nuestras aventuras</w:t>
      </w:r>
      <w:r>
        <w:rPr>
          <w:color w:val="000000" w:themeColor="text1"/>
          <w:sz w:val="20"/>
          <w:szCs w:val="20"/>
        </w:rPr>
        <w:t xml:space="preserve">. </w:t>
      </w:r>
      <w:r>
        <w:rPr>
          <w:color w:val="000000" w:themeColor="text1"/>
          <w:sz w:val="20"/>
          <w:szCs w:val="20"/>
        </w:rPr>
        <w:t xml:space="preserve">Lejos quedan los álbumes de fotos físicos que se usaban para recordar y alardear de aquellos lugares que se visitaban, y es que son ahora las redes el nuevo gran álbum de fotos mundial donde inspirarse. </w:t>
      </w:r>
      <w:r w:rsidR="00D80303">
        <w:rPr>
          <w:color w:val="000000" w:themeColor="text1"/>
          <w:sz w:val="20"/>
          <w:szCs w:val="20"/>
        </w:rPr>
        <w:t xml:space="preserve">La </w:t>
      </w:r>
      <w:r>
        <w:rPr>
          <w:color w:val="000000" w:themeColor="text1"/>
          <w:sz w:val="20"/>
          <w:szCs w:val="20"/>
        </w:rPr>
        <w:t>web de viajes</w:t>
      </w:r>
      <w:r w:rsidRPr="00A860AD">
        <w:rPr>
          <w:color w:val="000000" w:themeColor="text1"/>
          <w:sz w:val="20"/>
          <w:szCs w:val="20"/>
        </w:rPr>
        <w:t xml:space="preserve"> baratos </w:t>
      </w:r>
      <w:hyperlink r:id="rId12" w:history="1">
        <w:r w:rsidRPr="00A860AD">
          <w:rPr>
            <w:rStyle w:val="Hipervnculo"/>
            <w:sz w:val="20"/>
            <w:szCs w:val="20"/>
          </w:rPr>
          <w:t>Holidayguru.es</w:t>
        </w:r>
      </w:hyperlink>
      <w:r w:rsidRPr="00A860AD">
        <w:rPr>
          <w:rStyle w:val="Hipervnculo"/>
          <w:sz w:val="20"/>
          <w:szCs w:val="20"/>
        </w:rPr>
        <w:t xml:space="preserve"> </w:t>
      </w:r>
      <w:r w:rsidRPr="00A860AD">
        <w:rPr>
          <w:rStyle w:val="Hipervnculo"/>
          <w:color w:val="auto"/>
          <w:sz w:val="20"/>
          <w:szCs w:val="20"/>
          <w:u w:val="none"/>
        </w:rPr>
        <w:t xml:space="preserve">ha recogido </w:t>
      </w:r>
      <w:r>
        <w:rPr>
          <w:rStyle w:val="Hipervnculo"/>
          <w:color w:val="auto"/>
          <w:sz w:val="20"/>
          <w:szCs w:val="20"/>
          <w:u w:val="none"/>
        </w:rPr>
        <w:t xml:space="preserve">en este mapa las provincias españolas más </w:t>
      </w:r>
      <w:r w:rsidR="00E21C74">
        <w:rPr>
          <w:rStyle w:val="Hipervnculo"/>
          <w:color w:val="auto"/>
          <w:sz w:val="20"/>
          <w:szCs w:val="20"/>
          <w:u w:val="none"/>
        </w:rPr>
        <w:t>‘</w:t>
      </w:r>
      <w:proofErr w:type="spellStart"/>
      <w:r>
        <w:rPr>
          <w:rStyle w:val="Hipervnculo"/>
          <w:color w:val="auto"/>
          <w:sz w:val="20"/>
          <w:szCs w:val="20"/>
          <w:u w:val="none"/>
        </w:rPr>
        <w:t>Instagrameables</w:t>
      </w:r>
      <w:proofErr w:type="spellEnd"/>
      <w:r w:rsidR="00E21C74">
        <w:rPr>
          <w:rStyle w:val="Hipervnculo"/>
          <w:color w:val="auto"/>
          <w:sz w:val="20"/>
          <w:szCs w:val="20"/>
          <w:u w:val="none"/>
        </w:rPr>
        <w:t>’</w:t>
      </w:r>
      <w:r>
        <w:rPr>
          <w:rStyle w:val="Hipervnculo"/>
          <w:color w:val="auto"/>
          <w:sz w:val="20"/>
          <w:szCs w:val="20"/>
          <w:u w:val="none"/>
        </w:rPr>
        <w:t xml:space="preserve">, según el número total de publicaciones de su capital. </w:t>
      </w:r>
    </w:p>
    <w:p w14:paraId="23F769E8" w14:textId="24F61018" w:rsidR="00D816EF" w:rsidRDefault="00601DA4" w:rsidP="00601DA4">
      <w:pPr>
        <w:shd w:val="clear" w:color="auto" w:fill="FFFFFF" w:themeFill="background1"/>
        <w:jc w:val="both"/>
        <w:textAlignment w:val="top"/>
        <w:rPr>
          <w:rStyle w:val="Hipervnculo"/>
          <w:color w:val="auto"/>
          <w:sz w:val="20"/>
          <w:szCs w:val="20"/>
          <w:u w:val="none"/>
        </w:rPr>
      </w:pPr>
      <w:r>
        <w:rPr>
          <w:rStyle w:val="Hipervnculo"/>
          <w:color w:val="auto"/>
          <w:sz w:val="20"/>
          <w:szCs w:val="20"/>
          <w:u w:val="none"/>
        </w:rPr>
        <w:t xml:space="preserve">Sin sorpresas, </w:t>
      </w:r>
      <w:r w:rsidRPr="00E21C74">
        <w:rPr>
          <w:rStyle w:val="Hipervnculo"/>
          <w:b/>
          <w:bCs/>
          <w:color w:val="auto"/>
          <w:sz w:val="20"/>
          <w:szCs w:val="20"/>
          <w:u w:val="none"/>
        </w:rPr>
        <w:t>Barcelona</w:t>
      </w:r>
      <w:r>
        <w:rPr>
          <w:rStyle w:val="Hipervnculo"/>
          <w:color w:val="auto"/>
          <w:sz w:val="20"/>
          <w:szCs w:val="20"/>
          <w:u w:val="none"/>
        </w:rPr>
        <w:t xml:space="preserve"> y </w:t>
      </w:r>
      <w:r w:rsidRPr="00E21C74">
        <w:rPr>
          <w:rStyle w:val="Hipervnculo"/>
          <w:b/>
          <w:bCs/>
          <w:color w:val="auto"/>
          <w:sz w:val="20"/>
          <w:szCs w:val="20"/>
          <w:u w:val="none"/>
        </w:rPr>
        <w:t>Madrid</w:t>
      </w:r>
      <w:r>
        <w:rPr>
          <w:rStyle w:val="Hipervnculo"/>
          <w:color w:val="auto"/>
          <w:sz w:val="20"/>
          <w:szCs w:val="20"/>
          <w:u w:val="none"/>
        </w:rPr>
        <w:t xml:space="preserve"> lideran la lista con más de 26 y 24 millones de publicaciones respectivamente</w:t>
      </w:r>
      <w:r w:rsidR="00D816EF">
        <w:rPr>
          <w:rStyle w:val="Hipervnculo"/>
          <w:color w:val="auto"/>
          <w:sz w:val="20"/>
          <w:szCs w:val="20"/>
          <w:u w:val="none"/>
        </w:rPr>
        <w:t xml:space="preserve">. Les siguen varias provincias costeras como </w:t>
      </w:r>
      <w:r w:rsidR="00D816EF" w:rsidRPr="00E21C74">
        <w:rPr>
          <w:rStyle w:val="Hipervnculo"/>
          <w:b/>
          <w:bCs/>
          <w:color w:val="auto"/>
          <w:sz w:val="20"/>
          <w:szCs w:val="20"/>
          <w:u w:val="none"/>
        </w:rPr>
        <w:t>Valencia</w:t>
      </w:r>
      <w:r w:rsidR="00D816EF">
        <w:rPr>
          <w:rStyle w:val="Hipervnculo"/>
          <w:color w:val="auto"/>
          <w:sz w:val="20"/>
          <w:szCs w:val="20"/>
          <w:u w:val="none"/>
        </w:rPr>
        <w:t xml:space="preserve">, </w:t>
      </w:r>
      <w:r w:rsidR="00D816EF" w:rsidRPr="00E21C74">
        <w:rPr>
          <w:rStyle w:val="Hipervnculo"/>
          <w:b/>
          <w:bCs/>
          <w:color w:val="auto"/>
          <w:sz w:val="20"/>
          <w:szCs w:val="20"/>
          <w:u w:val="none"/>
        </w:rPr>
        <w:t>Málaga</w:t>
      </w:r>
      <w:r w:rsidR="00D816EF">
        <w:rPr>
          <w:rStyle w:val="Hipervnculo"/>
          <w:color w:val="auto"/>
          <w:sz w:val="20"/>
          <w:szCs w:val="20"/>
          <w:u w:val="none"/>
        </w:rPr>
        <w:t xml:space="preserve">, Granada o las </w:t>
      </w:r>
      <w:r w:rsidR="00D816EF" w:rsidRPr="00E21C74">
        <w:rPr>
          <w:rStyle w:val="Hipervnculo"/>
          <w:b/>
          <w:bCs/>
          <w:color w:val="auto"/>
          <w:sz w:val="20"/>
          <w:szCs w:val="20"/>
          <w:u w:val="none"/>
        </w:rPr>
        <w:t>Islas</w:t>
      </w:r>
      <w:r w:rsidR="00D816EF">
        <w:rPr>
          <w:rStyle w:val="Hipervnculo"/>
          <w:color w:val="auto"/>
          <w:sz w:val="20"/>
          <w:szCs w:val="20"/>
          <w:u w:val="none"/>
        </w:rPr>
        <w:t xml:space="preserve"> </w:t>
      </w:r>
      <w:r w:rsidR="00D816EF" w:rsidRPr="00E21C74">
        <w:rPr>
          <w:rStyle w:val="Hipervnculo"/>
          <w:b/>
          <w:bCs/>
          <w:color w:val="auto"/>
          <w:sz w:val="20"/>
          <w:szCs w:val="20"/>
          <w:u w:val="none"/>
        </w:rPr>
        <w:t>Baleares</w:t>
      </w:r>
      <w:r w:rsidR="00D80303">
        <w:rPr>
          <w:rStyle w:val="Hipervnculo"/>
          <w:color w:val="auto"/>
          <w:sz w:val="20"/>
          <w:szCs w:val="20"/>
          <w:u w:val="none"/>
        </w:rPr>
        <w:t xml:space="preserve"> además de</w:t>
      </w:r>
      <w:r w:rsidR="00D816EF">
        <w:rPr>
          <w:rStyle w:val="Hipervnculo"/>
          <w:color w:val="auto"/>
          <w:sz w:val="20"/>
          <w:szCs w:val="20"/>
          <w:u w:val="none"/>
        </w:rPr>
        <w:t>l archipiélago canario y es que, ¡</w:t>
      </w:r>
      <w:r w:rsidR="00D80303">
        <w:rPr>
          <w:rStyle w:val="Hipervnculo"/>
          <w:color w:val="auto"/>
          <w:sz w:val="20"/>
          <w:szCs w:val="20"/>
          <w:u w:val="none"/>
        </w:rPr>
        <w:t>u</w:t>
      </w:r>
      <w:r w:rsidR="00D816EF">
        <w:rPr>
          <w:rStyle w:val="Hipervnculo"/>
          <w:color w:val="auto"/>
          <w:sz w:val="20"/>
          <w:szCs w:val="20"/>
          <w:u w:val="none"/>
        </w:rPr>
        <w:t>na visita a la playa bien merece compartirlo con nuestros seguidores en redes!</w:t>
      </w:r>
    </w:p>
    <w:p w14:paraId="02B495A7" w14:textId="686A970C" w:rsidR="00D816EF" w:rsidRDefault="00D816EF" w:rsidP="00601DA4">
      <w:pPr>
        <w:shd w:val="clear" w:color="auto" w:fill="FFFFFF" w:themeFill="background1"/>
        <w:jc w:val="both"/>
        <w:textAlignment w:val="top"/>
        <w:rPr>
          <w:rStyle w:val="Hipervnculo"/>
          <w:color w:val="auto"/>
          <w:sz w:val="20"/>
          <w:szCs w:val="20"/>
          <w:u w:val="none"/>
        </w:rPr>
      </w:pPr>
      <w:r>
        <w:rPr>
          <w:rStyle w:val="Hipervnculo"/>
          <w:color w:val="auto"/>
          <w:sz w:val="20"/>
          <w:szCs w:val="20"/>
          <w:u w:val="none"/>
        </w:rPr>
        <w:t xml:space="preserve">Por otro lado, las provincias menos ‘atractivas’ para los usuarios en Instagram son fundamentalmente de interior, con </w:t>
      </w:r>
      <w:r w:rsidRPr="00E21C74">
        <w:rPr>
          <w:rStyle w:val="Hipervnculo"/>
          <w:b/>
          <w:bCs/>
          <w:color w:val="auto"/>
          <w:sz w:val="20"/>
          <w:szCs w:val="20"/>
          <w:u w:val="none"/>
        </w:rPr>
        <w:t>Soria</w:t>
      </w:r>
      <w:r>
        <w:rPr>
          <w:rStyle w:val="Hipervnculo"/>
          <w:color w:val="auto"/>
          <w:sz w:val="20"/>
          <w:szCs w:val="20"/>
          <w:u w:val="none"/>
        </w:rPr>
        <w:t xml:space="preserve">, </w:t>
      </w:r>
      <w:r w:rsidRPr="00E21C74">
        <w:rPr>
          <w:rStyle w:val="Hipervnculo"/>
          <w:b/>
          <w:bCs/>
          <w:color w:val="auto"/>
          <w:sz w:val="20"/>
          <w:szCs w:val="20"/>
          <w:u w:val="none"/>
        </w:rPr>
        <w:t>Teruel</w:t>
      </w:r>
      <w:r>
        <w:rPr>
          <w:rStyle w:val="Hipervnculo"/>
          <w:color w:val="auto"/>
          <w:sz w:val="20"/>
          <w:szCs w:val="20"/>
          <w:u w:val="none"/>
        </w:rPr>
        <w:t xml:space="preserve">, </w:t>
      </w:r>
      <w:r w:rsidRPr="00E21C74">
        <w:rPr>
          <w:rStyle w:val="Hipervnculo"/>
          <w:b/>
          <w:bCs/>
          <w:color w:val="auto"/>
          <w:sz w:val="20"/>
          <w:szCs w:val="20"/>
          <w:u w:val="none"/>
        </w:rPr>
        <w:t>La</w:t>
      </w:r>
      <w:r>
        <w:rPr>
          <w:rStyle w:val="Hipervnculo"/>
          <w:color w:val="auto"/>
          <w:sz w:val="20"/>
          <w:szCs w:val="20"/>
          <w:u w:val="none"/>
        </w:rPr>
        <w:t xml:space="preserve"> </w:t>
      </w:r>
      <w:r w:rsidRPr="00E21C74">
        <w:rPr>
          <w:rStyle w:val="Hipervnculo"/>
          <w:b/>
          <w:bCs/>
          <w:color w:val="auto"/>
          <w:sz w:val="20"/>
          <w:szCs w:val="20"/>
          <w:u w:val="none"/>
        </w:rPr>
        <w:t>Rioja</w:t>
      </w:r>
      <w:r>
        <w:rPr>
          <w:rStyle w:val="Hipervnculo"/>
          <w:color w:val="auto"/>
          <w:sz w:val="20"/>
          <w:szCs w:val="20"/>
          <w:u w:val="none"/>
        </w:rPr>
        <w:t xml:space="preserve">, Huesca o </w:t>
      </w:r>
      <w:r w:rsidR="00D80303">
        <w:rPr>
          <w:rStyle w:val="Hipervnculo"/>
          <w:color w:val="auto"/>
          <w:sz w:val="20"/>
          <w:szCs w:val="20"/>
          <w:u w:val="none"/>
        </w:rPr>
        <w:t>Ourense al</w:t>
      </w:r>
      <w:r>
        <w:rPr>
          <w:rStyle w:val="Hipervnculo"/>
          <w:color w:val="auto"/>
          <w:sz w:val="20"/>
          <w:szCs w:val="20"/>
          <w:u w:val="none"/>
        </w:rPr>
        <w:t xml:space="preserve"> final de la tabla.</w:t>
      </w:r>
      <w:r w:rsidR="00D80303" w:rsidRPr="00D80303">
        <w:rPr>
          <w:noProof/>
          <w:sz w:val="20"/>
          <w:szCs w:val="20"/>
        </w:rPr>
        <w:t xml:space="preserve"> </w:t>
      </w:r>
    </w:p>
    <w:p w14:paraId="41E486B3" w14:textId="71E2B585" w:rsidR="00D80303" w:rsidRDefault="00D80303" w:rsidP="00601DA4">
      <w:pPr>
        <w:shd w:val="clear" w:color="auto" w:fill="FFFFFF" w:themeFill="background1"/>
        <w:jc w:val="both"/>
        <w:textAlignment w:val="top"/>
        <w:rPr>
          <w:rStyle w:val="Hipervnculo"/>
          <w:color w:val="auto"/>
          <w:sz w:val="20"/>
          <w:szCs w:val="20"/>
          <w:u w:val="none"/>
        </w:rPr>
      </w:pPr>
      <w:r>
        <w:rPr>
          <w:noProof/>
          <w:sz w:val="20"/>
          <w:szCs w:val="20"/>
        </w:rPr>
        <w:drawing>
          <wp:anchor distT="0" distB="0" distL="114300" distR="114300" simplePos="0" relativeHeight="251660288" behindDoc="0" locked="0" layoutInCell="1" allowOverlap="1" wp14:anchorId="6BA9151F" wp14:editId="215AA4BB">
            <wp:simplePos x="0" y="0"/>
            <wp:positionH relativeFrom="margin">
              <wp:align>right</wp:align>
            </wp:positionH>
            <wp:positionV relativeFrom="paragraph">
              <wp:posOffset>14671</wp:posOffset>
            </wp:positionV>
            <wp:extent cx="5943600" cy="4443730"/>
            <wp:effectExtent l="0" t="0" r="0" b="0"/>
            <wp:wrapNone/>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943600" cy="4443730"/>
                    </a:xfrm>
                    <a:prstGeom prst="rect">
                      <a:avLst/>
                    </a:prstGeom>
                  </pic:spPr>
                </pic:pic>
              </a:graphicData>
            </a:graphic>
          </wp:anchor>
        </w:drawing>
      </w:r>
    </w:p>
    <w:p w14:paraId="623CF88C" w14:textId="7BDC5A32" w:rsidR="00D80303" w:rsidRDefault="00D80303" w:rsidP="00601DA4">
      <w:pPr>
        <w:shd w:val="clear" w:color="auto" w:fill="FFFFFF" w:themeFill="background1"/>
        <w:jc w:val="both"/>
        <w:textAlignment w:val="top"/>
        <w:rPr>
          <w:rStyle w:val="Hipervnculo"/>
          <w:color w:val="auto"/>
          <w:sz w:val="20"/>
          <w:szCs w:val="20"/>
          <w:u w:val="none"/>
        </w:rPr>
      </w:pPr>
    </w:p>
    <w:p w14:paraId="048EFD7C" w14:textId="7C9F278E" w:rsidR="00D80303" w:rsidRDefault="00D80303" w:rsidP="00601DA4">
      <w:pPr>
        <w:shd w:val="clear" w:color="auto" w:fill="FFFFFF" w:themeFill="background1"/>
        <w:jc w:val="both"/>
        <w:textAlignment w:val="top"/>
        <w:rPr>
          <w:rStyle w:val="Hipervnculo"/>
          <w:color w:val="auto"/>
          <w:sz w:val="20"/>
          <w:szCs w:val="20"/>
        </w:rPr>
      </w:pPr>
    </w:p>
    <w:p w14:paraId="00BD648E" w14:textId="7CC759B3" w:rsidR="00D80303" w:rsidRDefault="00D80303" w:rsidP="00601DA4">
      <w:pPr>
        <w:shd w:val="clear" w:color="auto" w:fill="FFFFFF" w:themeFill="background1"/>
        <w:jc w:val="both"/>
        <w:textAlignment w:val="top"/>
        <w:rPr>
          <w:rStyle w:val="Hipervnculo"/>
          <w:color w:val="auto"/>
          <w:sz w:val="20"/>
          <w:szCs w:val="20"/>
        </w:rPr>
      </w:pPr>
    </w:p>
    <w:p w14:paraId="06C91820" w14:textId="6BAF3872" w:rsidR="00D80303" w:rsidRDefault="00D80303" w:rsidP="00601DA4">
      <w:pPr>
        <w:shd w:val="clear" w:color="auto" w:fill="FFFFFF" w:themeFill="background1"/>
        <w:jc w:val="both"/>
        <w:textAlignment w:val="top"/>
        <w:rPr>
          <w:rStyle w:val="Hipervnculo"/>
          <w:color w:val="auto"/>
          <w:sz w:val="20"/>
          <w:szCs w:val="20"/>
        </w:rPr>
      </w:pPr>
    </w:p>
    <w:p w14:paraId="3C156FCA" w14:textId="1D6E7452" w:rsidR="00D80303" w:rsidRDefault="00D80303" w:rsidP="00601DA4">
      <w:pPr>
        <w:shd w:val="clear" w:color="auto" w:fill="FFFFFF" w:themeFill="background1"/>
        <w:jc w:val="both"/>
        <w:textAlignment w:val="top"/>
        <w:rPr>
          <w:rStyle w:val="Hipervnculo"/>
          <w:color w:val="auto"/>
          <w:sz w:val="20"/>
          <w:szCs w:val="20"/>
        </w:rPr>
      </w:pPr>
    </w:p>
    <w:p w14:paraId="317142C2" w14:textId="611AE591" w:rsidR="00D80303" w:rsidRDefault="00D80303" w:rsidP="00601DA4">
      <w:pPr>
        <w:shd w:val="clear" w:color="auto" w:fill="FFFFFF" w:themeFill="background1"/>
        <w:jc w:val="both"/>
        <w:textAlignment w:val="top"/>
        <w:rPr>
          <w:rStyle w:val="Hipervnculo"/>
          <w:color w:val="auto"/>
          <w:sz w:val="20"/>
          <w:szCs w:val="20"/>
        </w:rPr>
      </w:pPr>
    </w:p>
    <w:p w14:paraId="5FE5C464" w14:textId="0CAC0C91" w:rsidR="00D80303" w:rsidRDefault="00D80303" w:rsidP="00601DA4">
      <w:pPr>
        <w:shd w:val="clear" w:color="auto" w:fill="FFFFFF" w:themeFill="background1"/>
        <w:jc w:val="both"/>
        <w:textAlignment w:val="top"/>
        <w:rPr>
          <w:rStyle w:val="Hipervnculo"/>
          <w:color w:val="auto"/>
          <w:sz w:val="20"/>
          <w:szCs w:val="20"/>
        </w:rPr>
      </w:pPr>
    </w:p>
    <w:p w14:paraId="3F6AE128" w14:textId="024C8424" w:rsidR="00D80303" w:rsidRDefault="00D80303" w:rsidP="00601DA4">
      <w:pPr>
        <w:shd w:val="clear" w:color="auto" w:fill="FFFFFF" w:themeFill="background1"/>
        <w:jc w:val="both"/>
        <w:textAlignment w:val="top"/>
        <w:rPr>
          <w:rStyle w:val="Hipervnculo"/>
          <w:color w:val="auto"/>
          <w:sz w:val="20"/>
          <w:szCs w:val="20"/>
        </w:rPr>
      </w:pPr>
    </w:p>
    <w:p w14:paraId="4C760CEE" w14:textId="67DAD49D" w:rsidR="00D80303" w:rsidRDefault="00D80303" w:rsidP="00601DA4">
      <w:pPr>
        <w:shd w:val="clear" w:color="auto" w:fill="FFFFFF" w:themeFill="background1"/>
        <w:jc w:val="both"/>
        <w:textAlignment w:val="top"/>
        <w:rPr>
          <w:rStyle w:val="Hipervnculo"/>
          <w:color w:val="auto"/>
          <w:sz w:val="20"/>
          <w:szCs w:val="20"/>
        </w:rPr>
      </w:pPr>
    </w:p>
    <w:p w14:paraId="511B66D2" w14:textId="234473B0" w:rsidR="00D80303" w:rsidRDefault="00D80303" w:rsidP="00601DA4">
      <w:pPr>
        <w:shd w:val="clear" w:color="auto" w:fill="FFFFFF" w:themeFill="background1"/>
        <w:jc w:val="both"/>
        <w:textAlignment w:val="top"/>
        <w:rPr>
          <w:rStyle w:val="Hipervnculo"/>
          <w:color w:val="auto"/>
          <w:sz w:val="20"/>
          <w:szCs w:val="20"/>
        </w:rPr>
      </w:pPr>
    </w:p>
    <w:p w14:paraId="1416E1E9" w14:textId="4CE5593F" w:rsidR="00D80303" w:rsidRDefault="00D80303" w:rsidP="00601DA4">
      <w:pPr>
        <w:shd w:val="clear" w:color="auto" w:fill="FFFFFF" w:themeFill="background1"/>
        <w:jc w:val="both"/>
        <w:textAlignment w:val="top"/>
        <w:rPr>
          <w:rStyle w:val="Hipervnculo"/>
          <w:color w:val="auto"/>
          <w:sz w:val="20"/>
          <w:szCs w:val="20"/>
        </w:rPr>
      </w:pPr>
    </w:p>
    <w:p w14:paraId="159DA92B" w14:textId="5C6FA3F2" w:rsidR="00D80303" w:rsidRDefault="00D80303" w:rsidP="00601DA4">
      <w:pPr>
        <w:shd w:val="clear" w:color="auto" w:fill="FFFFFF" w:themeFill="background1"/>
        <w:jc w:val="both"/>
        <w:textAlignment w:val="top"/>
        <w:rPr>
          <w:rStyle w:val="Hipervnculo"/>
          <w:color w:val="auto"/>
          <w:sz w:val="20"/>
          <w:szCs w:val="20"/>
        </w:rPr>
      </w:pPr>
    </w:p>
    <w:p w14:paraId="41F16623" w14:textId="64E823C8" w:rsidR="00D80303" w:rsidRDefault="00D80303" w:rsidP="00601DA4">
      <w:pPr>
        <w:shd w:val="clear" w:color="auto" w:fill="FFFFFF" w:themeFill="background1"/>
        <w:jc w:val="both"/>
        <w:textAlignment w:val="top"/>
        <w:rPr>
          <w:rStyle w:val="Hipervnculo"/>
          <w:color w:val="auto"/>
          <w:sz w:val="20"/>
          <w:szCs w:val="20"/>
        </w:rPr>
      </w:pPr>
    </w:p>
    <w:p w14:paraId="38B18C0B" w14:textId="0E565A6A" w:rsidR="00D80303" w:rsidRDefault="00D80303" w:rsidP="00601DA4">
      <w:pPr>
        <w:shd w:val="clear" w:color="auto" w:fill="FFFFFF" w:themeFill="background1"/>
        <w:jc w:val="both"/>
        <w:textAlignment w:val="top"/>
        <w:rPr>
          <w:rStyle w:val="Hipervnculo"/>
          <w:color w:val="auto"/>
          <w:sz w:val="20"/>
          <w:szCs w:val="20"/>
        </w:rPr>
      </w:pPr>
    </w:p>
    <w:p w14:paraId="21D754E0" w14:textId="5CDFC9F9" w:rsidR="00D80303" w:rsidRDefault="00D80303" w:rsidP="00601DA4">
      <w:pPr>
        <w:shd w:val="clear" w:color="auto" w:fill="FFFFFF" w:themeFill="background1"/>
        <w:jc w:val="both"/>
        <w:textAlignment w:val="top"/>
        <w:rPr>
          <w:rStyle w:val="Hipervnculo"/>
          <w:color w:val="auto"/>
          <w:sz w:val="20"/>
          <w:szCs w:val="20"/>
        </w:rPr>
      </w:pPr>
    </w:p>
    <w:p w14:paraId="105442EE" w14:textId="0B986667" w:rsidR="00D80303" w:rsidRDefault="00D80303" w:rsidP="00601DA4">
      <w:pPr>
        <w:shd w:val="clear" w:color="auto" w:fill="FFFFFF" w:themeFill="background1"/>
        <w:jc w:val="both"/>
        <w:textAlignment w:val="top"/>
        <w:rPr>
          <w:rStyle w:val="Hipervnculo"/>
          <w:color w:val="auto"/>
          <w:sz w:val="20"/>
          <w:szCs w:val="20"/>
        </w:rPr>
      </w:pPr>
    </w:p>
    <w:p w14:paraId="01EA4216" w14:textId="77777777" w:rsidR="00E21C74" w:rsidRPr="00E21C74" w:rsidRDefault="00E21C74" w:rsidP="00601DA4">
      <w:pPr>
        <w:shd w:val="clear" w:color="auto" w:fill="FFFFFF" w:themeFill="background1"/>
        <w:jc w:val="both"/>
        <w:textAlignment w:val="top"/>
        <w:rPr>
          <w:rStyle w:val="Hipervnculo"/>
          <w:b/>
          <w:bCs/>
          <w:color w:val="auto"/>
          <w:u w:val="none"/>
        </w:rPr>
      </w:pPr>
      <w:r w:rsidRPr="00E21C74">
        <w:rPr>
          <w:rStyle w:val="Hipervnculo"/>
          <w:b/>
          <w:bCs/>
          <w:color w:val="auto"/>
          <w:u w:val="none"/>
        </w:rPr>
        <w:t>Lista completa:</w:t>
      </w:r>
    </w:p>
    <w:p w14:paraId="709D2AE6" w14:textId="0920E608" w:rsidR="00D80303" w:rsidRPr="00E21C74" w:rsidRDefault="00E21C74" w:rsidP="00601DA4">
      <w:pPr>
        <w:shd w:val="clear" w:color="auto" w:fill="FFFFFF" w:themeFill="background1"/>
        <w:jc w:val="both"/>
        <w:textAlignment w:val="top"/>
        <w:rPr>
          <w:rStyle w:val="Hipervnculo"/>
          <w:b/>
          <w:bCs/>
          <w:color w:val="auto"/>
          <w:sz w:val="20"/>
          <w:szCs w:val="20"/>
          <w:u w:val="none"/>
        </w:rPr>
      </w:pPr>
      <w:r w:rsidRPr="00E21C74">
        <w:rPr>
          <w:rStyle w:val="Hipervnculo"/>
          <w:b/>
          <w:bCs/>
          <w:noProof/>
          <w:color w:val="auto"/>
          <w:u w:val="none"/>
        </w:rPr>
        <mc:AlternateContent>
          <mc:Choice Requires="wps">
            <w:drawing>
              <wp:anchor distT="45720" distB="45720" distL="114300" distR="114300" simplePos="0" relativeHeight="251662336" behindDoc="0" locked="0" layoutInCell="1" allowOverlap="1" wp14:anchorId="4E258876" wp14:editId="06568661">
                <wp:simplePos x="0" y="0"/>
                <wp:positionH relativeFrom="column">
                  <wp:posOffset>2764155</wp:posOffset>
                </wp:positionH>
                <wp:positionV relativeFrom="paragraph">
                  <wp:posOffset>285115</wp:posOffset>
                </wp:positionV>
                <wp:extent cx="2482850" cy="501459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14595"/>
                        </a:xfrm>
                        <a:prstGeom prst="rect">
                          <a:avLst/>
                        </a:prstGeom>
                        <a:solidFill>
                          <a:srgbClr val="FFFFFF"/>
                        </a:solidFill>
                        <a:ln w="9525">
                          <a:noFill/>
                          <a:miter lim="800000"/>
                          <a:headEnd/>
                          <a:tailEnd/>
                        </a:ln>
                      </wps:spPr>
                      <wps:txbx>
                        <w:txbxContent>
                          <w:tbl>
                            <w:tblPr>
                              <w:tblW w:w="3400" w:type="dxa"/>
                              <w:tblCellMar>
                                <w:left w:w="70" w:type="dxa"/>
                                <w:right w:w="70" w:type="dxa"/>
                              </w:tblCellMar>
                              <w:tblLook w:val="04A0" w:firstRow="1" w:lastRow="0" w:firstColumn="1" w:lastColumn="0" w:noHBand="0" w:noVBand="1"/>
                            </w:tblPr>
                            <w:tblGrid>
                              <w:gridCol w:w="2200"/>
                              <w:gridCol w:w="1200"/>
                            </w:tblGrid>
                            <w:tr w:rsidR="00E21C74" w:rsidRPr="00D80303" w14:paraId="77BEC7B0" w14:textId="77777777" w:rsidTr="00E21C74">
                              <w:trPr>
                                <w:trHeight w:val="290"/>
                              </w:trPr>
                              <w:tc>
                                <w:tcPr>
                                  <w:tcW w:w="2200" w:type="dxa"/>
                                  <w:tcBorders>
                                    <w:top w:val="nil"/>
                                    <w:left w:val="nil"/>
                                    <w:bottom w:val="nil"/>
                                    <w:right w:val="nil"/>
                                  </w:tcBorders>
                                  <w:shd w:val="clear" w:color="auto" w:fill="auto"/>
                                  <w:noWrap/>
                                  <w:hideMark/>
                                </w:tcPr>
                                <w:p w14:paraId="41A871F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26. </w:t>
                                  </w:r>
                                  <w:r w:rsidRPr="00D80303">
                                    <w:rPr>
                                      <w:rFonts w:ascii="Calibri" w:eastAsia="Times New Roman" w:hAnsi="Calibri" w:cs="Calibri"/>
                                      <w:color w:val="000000"/>
                                      <w:lang w:eastAsia="es-ES"/>
                                    </w:rPr>
                                    <w:t>Burgos</w:t>
                                  </w:r>
                                </w:p>
                              </w:tc>
                              <w:tc>
                                <w:tcPr>
                                  <w:tcW w:w="1200" w:type="dxa"/>
                                  <w:tcBorders>
                                    <w:top w:val="nil"/>
                                    <w:left w:val="nil"/>
                                    <w:right w:val="nil"/>
                                  </w:tcBorders>
                                  <w:shd w:val="clear" w:color="000000" w:fill="FEE683"/>
                                  <w:noWrap/>
                                  <w:vAlign w:val="bottom"/>
                                  <w:hideMark/>
                                </w:tcPr>
                                <w:p w14:paraId="7628011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666.000</w:t>
                                  </w:r>
                                </w:p>
                              </w:tc>
                            </w:tr>
                            <w:tr w:rsidR="00E21C74" w:rsidRPr="00D80303" w14:paraId="082ECFD5" w14:textId="77777777" w:rsidTr="005C5523">
                              <w:trPr>
                                <w:trHeight w:val="290"/>
                              </w:trPr>
                              <w:tc>
                                <w:tcPr>
                                  <w:tcW w:w="2200" w:type="dxa"/>
                                  <w:tcBorders>
                                    <w:top w:val="nil"/>
                                    <w:left w:val="nil"/>
                                    <w:bottom w:val="nil"/>
                                    <w:right w:val="nil"/>
                                  </w:tcBorders>
                                  <w:shd w:val="clear" w:color="auto" w:fill="auto"/>
                                  <w:noWrap/>
                                  <w:hideMark/>
                                </w:tcPr>
                                <w:p w14:paraId="6CFFA059"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27. </w:t>
                                  </w:r>
                                  <w:r w:rsidRPr="00D80303">
                                    <w:rPr>
                                      <w:rFonts w:ascii="Calibri" w:eastAsia="Times New Roman" w:hAnsi="Calibri" w:cs="Calibri"/>
                                      <w:color w:val="000000"/>
                                      <w:lang w:eastAsia="es-ES"/>
                                    </w:rPr>
                                    <w:t>Zaragoza</w:t>
                                  </w:r>
                                </w:p>
                              </w:tc>
                              <w:tc>
                                <w:tcPr>
                                  <w:tcW w:w="1200" w:type="dxa"/>
                                  <w:tcBorders>
                                    <w:top w:val="nil"/>
                                    <w:left w:val="nil"/>
                                    <w:bottom w:val="nil"/>
                                    <w:right w:val="nil"/>
                                  </w:tcBorders>
                                  <w:shd w:val="clear" w:color="000000" w:fill="FEDB81"/>
                                  <w:noWrap/>
                                  <w:vAlign w:val="bottom"/>
                                  <w:hideMark/>
                                </w:tcPr>
                                <w:p w14:paraId="25B76873"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624.000</w:t>
                                  </w:r>
                                </w:p>
                              </w:tc>
                            </w:tr>
                            <w:tr w:rsidR="00E21C74" w:rsidRPr="00D80303" w14:paraId="4E9B5A60" w14:textId="77777777" w:rsidTr="005C5523">
                              <w:trPr>
                                <w:trHeight w:val="290"/>
                              </w:trPr>
                              <w:tc>
                                <w:tcPr>
                                  <w:tcW w:w="2200" w:type="dxa"/>
                                  <w:tcBorders>
                                    <w:top w:val="nil"/>
                                    <w:left w:val="nil"/>
                                    <w:bottom w:val="nil"/>
                                    <w:right w:val="nil"/>
                                  </w:tcBorders>
                                  <w:shd w:val="clear" w:color="auto" w:fill="auto"/>
                                  <w:noWrap/>
                                  <w:hideMark/>
                                </w:tcPr>
                                <w:p w14:paraId="06E7DFDF"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28. </w:t>
                                  </w:r>
                                  <w:r w:rsidRPr="00D80303">
                                    <w:rPr>
                                      <w:rFonts w:ascii="Calibri" w:eastAsia="Times New Roman" w:hAnsi="Calibri" w:cs="Calibri"/>
                                      <w:color w:val="000000"/>
                                      <w:lang w:eastAsia="es-ES"/>
                                    </w:rPr>
                                    <w:t xml:space="preserve">Huelva </w:t>
                                  </w:r>
                                </w:p>
                              </w:tc>
                              <w:tc>
                                <w:tcPr>
                                  <w:tcW w:w="1200" w:type="dxa"/>
                                  <w:tcBorders>
                                    <w:top w:val="nil"/>
                                    <w:left w:val="nil"/>
                                    <w:bottom w:val="nil"/>
                                    <w:right w:val="nil"/>
                                  </w:tcBorders>
                                  <w:shd w:val="clear" w:color="000000" w:fill="FEDB81"/>
                                  <w:noWrap/>
                                  <w:vAlign w:val="bottom"/>
                                  <w:hideMark/>
                                </w:tcPr>
                                <w:p w14:paraId="0884180D"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624.000</w:t>
                                  </w:r>
                                </w:p>
                              </w:tc>
                            </w:tr>
                            <w:tr w:rsidR="00E21C74" w:rsidRPr="00D80303" w14:paraId="20A2F042" w14:textId="77777777" w:rsidTr="005C5523">
                              <w:trPr>
                                <w:trHeight w:val="290"/>
                              </w:trPr>
                              <w:tc>
                                <w:tcPr>
                                  <w:tcW w:w="2200" w:type="dxa"/>
                                  <w:tcBorders>
                                    <w:top w:val="nil"/>
                                    <w:left w:val="nil"/>
                                    <w:bottom w:val="nil"/>
                                    <w:right w:val="nil"/>
                                  </w:tcBorders>
                                  <w:shd w:val="clear" w:color="auto" w:fill="auto"/>
                                  <w:noWrap/>
                                  <w:hideMark/>
                                </w:tcPr>
                                <w:p w14:paraId="38E702CC"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29. </w:t>
                                  </w:r>
                                  <w:r w:rsidRPr="00D80303">
                                    <w:rPr>
                                      <w:rFonts w:ascii="Calibri" w:eastAsia="Times New Roman" w:hAnsi="Calibri" w:cs="Calibri"/>
                                      <w:color w:val="000000"/>
                                      <w:lang w:eastAsia="es-ES"/>
                                    </w:rPr>
                                    <w:t>Álava</w:t>
                                  </w:r>
                                </w:p>
                              </w:tc>
                              <w:tc>
                                <w:tcPr>
                                  <w:tcW w:w="1200" w:type="dxa"/>
                                  <w:tcBorders>
                                    <w:top w:val="nil"/>
                                    <w:left w:val="nil"/>
                                    <w:bottom w:val="nil"/>
                                    <w:right w:val="nil"/>
                                  </w:tcBorders>
                                  <w:shd w:val="clear" w:color="000000" w:fill="FDD780"/>
                                  <w:noWrap/>
                                  <w:vAlign w:val="bottom"/>
                                  <w:hideMark/>
                                </w:tcPr>
                                <w:p w14:paraId="1163117F"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607.000</w:t>
                                  </w:r>
                                </w:p>
                              </w:tc>
                            </w:tr>
                            <w:tr w:rsidR="00E21C74" w:rsidRPr="00D80303" w14:paraId="24E5635A" w14:textId="77777777" w:rsidTr="005C5523">
                              <w:trPr>
                                <w:trHeight w:val="290"/>
                              </w:trPr>
                              <w:tc>
                                <w:tcPr>
                                  <w:tcW w:w="2200" w:type="dxa"/>
                                  <w:tcBorders>
                                    <w:top w:val="nil"/>
                                    <w:left w:val="nil"/>
                                    <w:bottom w:val="nil"/>
                                    <w:right w:val="nil"/>
                                  </w:tcBorders>
                                  <w:shd w:val="clear" w:color="auto" w:fill="auto"/>
                                  <w:noWrap/>
                                  <w:hideMark/>
                                </w:tcPr>
                                <w:p w14:paraId="25E7D385"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30. </w:t>
                                  </w:r>
                                  <w:r w:rsidRPr="00D80303">
                                    <w:rPr>
                                      <w:rFonts w:ascii="Calibri" w:eastAsia="Times New Roman" w:hAnsi="Calibri" w:cs="Calibri"/>
                                      <w:color w:val="000000"/>
                                      <w:lang w:eastAsia="es-ES"/>
                                    </w:rPr>
                                    <w:t xml:space="preserve">Badajoz  </w:t>
                                  </w:r>
                                </w:p>
                              </w:tc>
                              <w:tc>
                                <w:tcPr>
                                  <w:tcW w:w="1200" w:type="dxa"/>
                                  <w:tcBorders>
                                    <w:top w:val="nil"/>
                                    <w:left w:val="nil"/>
                                    <w:bottom w:val="nil"/>
                                    <w:right w:val="nil"/>
                                  </w:tcBorders>
                                  <w:shd w:val="clear" w:color="000000" w:fill="FDD27F"/>
                                  <w:noWrap/>
                                  <w:vAlign w:val="bottom"/>
                                  <w:hideMark/>
                                </w:tcPr>
                                <w:p w14:paraId="49AA49F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587.000</w:t>
                                  </w:r>
                                </w:p>
                              </w:tc>
                            </w:tr>
                            <w:tr w:rsidR="00E21C74" w:rsidRPr="00D80303" w14:paraId="3890DF55" w14:textId="77777777" w:rsidTr="005C5523">
                              <w:trPr>
                                <w:trHeight w:val="290"/>
                              </w:trPr>
                              <w:tc>
                                <w:tcPr>
                                  <w:tcW w:w="2200" w:type="dxa"/>
                                  <w:tcBorders>
                                    <w:top w:val="nil"/>
                                    <w:left w:val="nil"/>
                                    <w:bottom w:val="nil"/>
                                    <w:right w:val="nil"/>
                                  </w:tcBorders>
                                  <w:shd w:val="clear" w:color="auto" w:fill="auto"/>
                                  <w:noWrap/>
                                  <w:hideMark/>
                                </w:tcPr>
                                <w:p w14:paraId="0F213184"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31. </w:t>
                                  </w:r>
                                  <w:r w:rsidRPr="00D80303">
                                    <w:rPr>
                                      <w:rFonts w:ascii="Calibri" w:eastAsia="Times New Roman" w:hAnsi="Calibri" w:cs="Calibri"/>
                                      <w:color w:val="000000"/>
                                      <w:lang w:eastAsia="es-ES"/>
                                    </w:rPr>
                                    <w:t>Murcia</w:t>
                                  </w:r>
                                </w:p>
                              </w:tc>
                              <w:tc>
                                <w:tcPr>
                                  <w:tcW w:w="1200" w:type="dxa"/>
                                  <w:tcBorders>
                                    <w:top w:val="nil"/>
                                    <w:left w:val="nil"/>
                                    <w:bottom w:val="nil"/>
                                    <w:right w:val="nil"/>
                                  </w:tcBorders>
                                  <w:shd w:val="clear" w:color="000000" w:fill="FDCE7E"/>
                                  <w:noWrap/>
                                  <w:vAlign w:val="bottom"/>
                                  <w:hideMark/>
                                </w:tcPr>
                                <w:p w14:paraId="077542D0"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571.000</w:t>
                                  </w:r>
                                </w:p>
                              </w:tc>
                            </w:tr>
                            <w:tr w:rsidR="00E21C74" w:rsidRPr="00D80303" w14:paraId="0AD999D5" w14:textId="77777777" w:rsidTr="005C5523">
                              <w:trPr>
                                <w:trHeight w:val="290"/>
                              </w:trPr>
                              <w:tc>
                                <w:tcPr>
                                  <w:tcW w:w="2200" w:type="dxa"/>
                                  <w:tcBorders>
                                    <w:top w:val="nil"/>
                                    <w:left w:val="nil"/>
                                    <w:bottom w:val="nil"/>
                                    <w:right w:val="nil"/>
                                  </w:tcBorders>
                                  <w:shd w:val="clear" w:color="auto" w:fill="auto"/>
                                  <w:noWrap/>
                                  <w:hideMark/>
                                </w:tcPr>
                                <w:p w14:paraId="28D49B7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32. </w:t>
                                  </w:r>
                                  <w:r w:rsidRPr="00D80303">
                                    <w:rPr>
                                      <w:rFonts w:ascii="Calibri" w:eastAsia="Times New Roman" w:hAnsi="Calibri" w:cs="Calibri"/>
                                      <w:color w:val="000000"/>
                                      <w:lang w:eastAsia="es-ES"/>
                                    </w:rPr>
                                    <w:t xml:space="preserve">Sevilla </w:t>
                                  </w:r>
                                </w:p>
                              </w:tc>
                              <w:tc>
                                <w:tcPr>
                                  <w:tcW w:w="1200" w:type="dxa"/>
                                  <w:tcBorders>
                                    <w:top w:val="nil"/>
                                    <w:left w:val="nil"/>
                                    <w:bottom w:val="nil"/>
                                    <w:right w:val="nil"/>
                                  </w:tcBorders>
                                  <w:shd w:val="clear" w:color="000000" w:fill="FDC67D"/>
                                  <w:noWrap/>
                                  <w:vAlign w:val="bottom"/>
                                  <w:hideMark/>
                                </w:tcPr>
                                <w:p w14:paraId="7F5C168A"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539.000</w:t>
                                  </w:r>
                                </w:p>
                              </w:tc>
                            </w:tr>
                            <w:tr w:rsidR="00E21C74" w:rsidRPr="00D80303" w14:paraId="7F516731" w14:textId="77777777" w:rsidTr="005C5523">
                              <w:trPr>
                                <w:trHeight w:val="290"/>
                              </w:trPr>
                              <w:tc>
                                <w:tcPr>
                                  <w:tcW w:w="2200" w:type="dxa"/>
                                  <w:tcBorders>
                                    <w:top w:val="nil"/>
                                    <w:left w:val="nil"/>
                                    <w:bottom w:val="nil"/>
                                    <w:right w:val="nil"/>
                                  </w:tcBorders>
                                  <w:shd w:val="clear" w:color="auto" w:fill="auto"/>
                                  <w:noWrap/>
                                  <w:hideMark/>
                                </w:tcPr>
                                <w:p w14:paraId="58EF30DB"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33. </w:t>
                                  </w:r>
                                  <w:r w:rsidRPr="00D80303">
                                    <w:rPr>
                                      <w:rFonts w:ascii="Calibri" w:eastAsia="Times New Roman" w:hAnsi="Calibri" w:cs="Calibri"/>
                                      <w:color w:val="000000"/>
                                      <w:lang w:eastAsia="es-ES"/>
                                    </w:rPr>
                                    <w:t>Pontevedra</w:t>
                                  </w:r>
                                </w:p>
                              </w:tc>
                              <w:tc>
                                <w:tcPr>
                                  <w:tcW w:w="1200" w:type="dxa"/>
                                  <w:tcBorders>
                                    <w:top w:val="nil"/>
                                    <w:left w:val="nil"/>
                                    <w:bottom w:val="nil"/>
                                    <w:right w:val="nil"/>
                                  </w:tcBorders>
                                  <w:shd w:val="clear" w:color="000000" w:fill="FCB579"/>
                                  <w:noWrap/>
                                  <w:vAlign w:val="bottom"/>
                                  <w:hideMark/>
                                </w:tcPr>
                                <w:p w14:paraId="6B322F6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470.000</w:t>
                                  </w:r>
                                </w:p>
                              </w:tc>
                            </w:tr>
                            <w:tr w:rsidR="00E21C74" w:rsidRPr="00D80303" w14:paraId="550CA054" w14:textId="77777777" w:rsidTr="005C5523">
                              <w:trPr>
                                <w:trHeight w:val="290"/>
                              </w:trPr>
                              <w:tc>
                                <w:tcPr>
                                  <w:tcW w:w="2200" w:type="dxa"/>
                                  <w:tcBorders>
                                    <w:top w:val="nil"/>
                                    <w:left w:val="nil"/>
                                    <w:bottom w:val="nil"/>
                                    <w:right w:val="nil"/>
                                  </w:tcBorders>
                                  <w:shd w:val="clear" w:color="auto" w:fill="auto"/>
                                  <w:noWrap/>
                                  <w:hideMark/>
                                </w:tcPr>
                                <w:p w14:paraId="70F0CED7"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34. </w:t>
                                  </w:r>
                                  <w:r w:rsidRPr="00D80303">
                                    <w:rPr>
                                      <w:rFonts w:ascii="Calibri" w:eastAsia="Times New Roman" w:hAnsi="Calibri" w:cs="Calibri"/>
                                      <w:color w:val="000000"/>
                                      <w:lang w:eastAsia="es-ES"/>
                                    </w:rPr>
                                    <w:t xml:space="preserve">Castellón </w:t>
                                  </w:r>
                                </w:p>
                              </w:tc>
                              <w:tc>
                                <w:tcPr>
                                  <w:tcW w:w="1200" w:type="dxa"/>
                                  <w:tcBorders>
                                    <w:top w:val="nil"/>
                                    <w:left w:val="nil"/>
                                    <w:bottom w:val="nil"/>
                                    <w:right w:val="nil"/>
                                  </w:tcBorders>
                                  <w:shd w:val="clear" w:color="000000" w:fill="FCB479"/>
                                  <w:noWrap/>
                                  <w:vAlign w:val="bottom"/>
                                  <w:hideMark/>
                                </w:tcPr>
                                <w:p w14:paraId="613BFAAD"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465.000</w:t>
                                  </w:r>
                                </w:p>
                              </w:tc>
                            </w:tr>
                            <w:tr w:rsidR="00E21C74" w:rsidRPr="00D80303" w14:paraId="402DABB8" w14:textId="77777777" w:rsidTr="005C5523">
                              <w:trPr>
                                <w:trHeight w:val="290"/>
                              </w:trPr>
                              <w:tc>
                                <w:tcPr>
                                  <w:tcW w:w="2200" w:type="dxa"/>
                                  <w:tcBorders>
                                    <w:top w:val="nil"/>
                                    <w:left w:val="nil"/>
                                    <w:bottom w:val="nil"/>
                                    <w:right w:val="nil"/>
                                  </w:tcBorders>
                                  <w:shd w:val="clear" w:color="auto" w:fill="auto"/>
                                  <w:noWrap/>
                                  <w:hideMark/>
                                </w:tcPr>
                                <w:p w14:paraId="606F9C6B"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35. </w:t>
                                  </w:r>
                                  <w:r w:rsidRPr="00D80303">
                                    <w:rPr>
                                      <w:rFonts w:ascii="Calibri" w:eastAsia="Times New Roman" w:hAnsi="Calibri" w:cs="Calibri"/>
                                      <w:color w:val="000000"/>
                                      <w:lang w:eastAsia="es-ES"/>
                                    </w:rPr>
                                    <w:t xml:space="preserve">Cáceres </w:t>
                                  </w:r>
                                </w:p>
                              </w:tc>
                              <w:tc>
                                <w:tcPr>
                                  <w:tcW w:w="1200" w:type="dxa"/>
                                  <w:tcBorders>
                                    <w:top w:val="nil"/>
                                    <w:left w:val="nil"/>
                                    <w:bottom w:val="nil"/>
                                    <w:right w:val="nil"/>
                                  </w:tcBorders>
                                  <w:shd w:val="clear" w:color="000000" w:fill="FBAF78"/>
                                  <w:noWrap/>
                                  <w:vAlign w:val="bottom"/>
                                  <w:hideMark/>
                                </w:tcPr>
                                <w:p w14:paraId="34D08FE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445.000</w:t>
                                  </w:r>
                                </w:p>
                              </w:tc>
                            </w:tr>
                            <w:tr w:rsidR="00E21C74" w:rsidRPr="00D80303" w14:paraId="53D18130" w14:textId="77777777" w:rsidTr="005C5523">
                              <w:trPr>
                                <w:trHeight w:val="290"/>
                              </w:trPr>
                              <w:tc>
                                <w:tcPr>
                                  <w:tcW w:w="2200" w:type="dxa"/>
                                  <w:tcBorders>
                                    <w:top w:val="nil"/>
                                    <w:left w:val="nil"/>
                                    <w:bottom w:val="nil"/>
                                    <w:right w:val="nil"/>
                                  </w:tcBorders>
                                  <w:shd w:val="clear" w:color="auto" w:fill="auto"/>
                                  <w:noWrap/>
                                  <w:hideMark/>
                                </w:tcPr>
                                <w:p w14:paraId="3321960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36. </w:t>
                                  </w:r>
                                  <w:r w:rsidRPr="00D80303">
                                    <w:rPr>
                                      <w:rFonts w:ascii="Calibri" w:eastAsia="Times New Roman" w:hAnsi="Calibri" w:cs="Calibri"/>
                                      <w:color w:val="000000"/>
                                      <w:lang w:eastAsia="es-ES"/>
                                    </w:rPr>
                                    <w:t>Ávila</w:t>
                                  </w:r>
                                </w:p>
                              </w:tc>
                              <w:tc>
                                <w:tcPr>
                                  <w:tcW w:w="1200" w:type="dxa"/>
                                  <w:tcBorders>
                                    <w:top w:val="nil"/>
                                    <w:left w:val="nil"/>
                                    <w:bottom w:val="nil"/>
                                    <w:right w:val="nil"/>
                                  </w:tcBorders>
                                  <w:shd w:val="clear" w:color="000000" w:fill="FBA977"/>
                                  <w:noWrap/>
                                  <w:vAlign w:val="bottom"/>
                                  <w:hideMark/>
                                </w:tcPr>
                                <w:p w14:paraId="2A85386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421.000</w:t>
                                  </w:r>
                                </w:p>
                              </w:tc>
                            </w:tr>
                            <w:tr w:rsidR="00E21C74" w:rsidRPr="00D80303" w14:paraId="3D10DB1B" w14:textId="77777777" w:rsidTr="005C5523">
                              <w:trPr>
                                <w:trHeight w:val="290"/>
                              </w:trPr>
                              <w:tc>
                                <w:tcPr>
                                  <w:tcW w:w="2200" w:type="dxa"/>
                                  <w:tcBorders>
                                    <w:top w:val="nil"/>
                                    <w:left w:val="nil"/>
                                    <w:bottom w:val="nil"/>
                                    <w:right w:val="nil"/>
                                  </w:tcBorders>
                                  <w:shd w:val="clear" w:color="auto" w:fill="auto"/>
                                  <w:noWrap/>
                                  <w:hideMark/>
                                </w:tcPr>
                                <w:p w14:paraId="2755EA00"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37. </w:t>
                                  </w:r>
                                  <w:r w:rsidRPr="00D80303">
                                    <w:rPr>
                                      <w:rFonts w:ascii="Calibri" w:eastAsia="Times New Roman" w:hAnsi="Calibri" w:cs="Calibri"/>
                                      <w:color w:val="000000"/>
                                      <w:lang w:eastAsia="es-ES"/>
                                    </w:rPr>
                                    <w:t xml:space="preserve">Lleida </w:t>
                                  </w:r>
                                </w:p>
                              </w:tc>
                              <w:tc>
                                <w:tcPr>
                                  <w:tcW w:w="1200" w:type="dxa"/>
                                  <w:tcBorders>
                                    <w:top w:val="nil"/>
                                    <w:left w:val="nil"/>
                                    <w:bottom w:val="nil"/>
                                    <w:right w:val="nil"/>
                                  </w:tcBorders>
                                  <w:shd w:val="clear" w:color="000000" w:fill="FBA777"/>
                                  <w:noWrap/>
                                  <w:vAlign w:val="bottom"/>
                                  <w:hideMark/>
                                </w:tcPr>
                                <w:p w14:paraId="25FEDA7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414.000</w:t>
                                  </w:r>
                                </w:p>
                              </w:tc>
                            </w:tr>
                            <w:tr w:rsidR="00E21C74" w:rsidRPr="00D80303" w14:paraId="46EA2595" w14:textId="77777777" w:rsidTr="005C5523">
                              <w:trPr>
                                <w:trHeight w:val="290"/>
                              </w:trPr>
                              <w:tc>
                                <w:tcPr>
                                  <w:tcW w:w="2200" w:type="dxa"/>
                                  <w:tcBorders>
                                    <w:top w:val="nil"/>
                                    <w:left w:val="nil"/>
                                    <w:bottom w:val="nil"/>
                                    <w:right w:val="nil"/>
                                  </w:tcBorders>
                                  <w:shd w:val="clear" w:color="auto" w:fill="auto"/>
                                  <w:noWrap/>
                                  <w:hideMark/>
                                </w:tcPr>
                                <w:p w14:paraId="4AB271A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38. </w:t>
                                  </w:r>
                                  <w:r w:rsidRPr="00D80303">
                                    <w:rPr>
                                      <w:rFonts w:ascii="Calibri" w:eastAsia="Times New Roman" w:hAnsi="Calibri" w:cs="Calibri"/>
                                      <w:color w:val="000000"/>
                                      <w:lang w:eastAsia="es-ES"/>
                                    </w:rPr>
                                    <w:t>Jaén</w:t>
                                  </w:r>
                                </w:p>
                              </w:tc>
                              <w:tc>
                                <w:tcPr>
                                  <w:tcW w:w="1200" w:type="dxa"/>
                                  <w:tcBorders>
                                    <w:top w:val="nil"/>
                                    <w:left w:val="nil"/>
                                    <w:bottom w:val="nil"/>
                                    <w:right w:val="nil"/>
                                  </w:tcBorders>
                                  <w:shd w:val="clear" w:color="000000" w:fill="FBA676"/>
                                  <w:noWrap/>
                                  <w:vAlign w:val="bottom"/>
                                  <w:hideMark/>
                                </w:tcPr>
                                <w:p w14:paraId="3ABEDB26"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409.000</w:t>
                                  </w:r>
                                </w:p>
                              </w:tc>
                            </w:tr>
                            <w:tr w:rsidR="00E21C74" w:rsidRPr="00D80303" w14:paraId="3115666E" w14:textId="77777777" w:rsidTr="005C5523">
                              <w:trPr>
                                <w:trHeight w:val="290"/>
                              </w:trPr>
                              <w:tc>
                                <w:tcPr>
                                  <w:tcW w:w="2200" w:type="dxa"/>
                                  <w:tcBorders>
                                    <w:top w:val="nil"/>
                                    <w:left w:val="nil"/>
                                    <w:bottom w:val="nil"/>
                                    <w:right w:val="nil"/>
                                  </w:tcBorders>
                                  <w:shd w:val="clear" w:color="auto" w:fill="auto"/>
                                  <w:noWrap/>
                                  <w:hideMark/>
                                </w:tcPr>
                                <w:p w14:paraId="1FB0AABC"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39. </w:t>
                                  </w:r>
                                  <w:r w:rsidRPr="00D80303">
                                    <w:rPr>
                                      <w:rFonts w:ascii="Calibri" w:eastAsia="Times New Roman" w:hAnsi="Calibri" w:cs="Calibri"/>
                                      <w:color w:val="000000"/>
                                      <w:lang w:eastAsia="es-ES"/>
                                    </w:rPr>
                                    <w:t>Cuenca</w:t>
                                  </w:r>
                                </w:p>
                              </w:tc>
                              <w:tc>
                                <w:tcPr>
                                  <w:tcW w:w="1200" w:type="dxa"/>
                                  <w:tcBorders>
                                    <w:top w:val="nil"/>
                                    <w:left w:val="nil"/>
                                    <w:bottom w:val="nil"/>
                                    <w:right w:val="nil"/>
                                  </w:tcBorders>
                                  <w:shd w:val="clear" w:color="000000" w:fill="FBA075"/>
                                  <w:noWrap/>
                                  <w:vAlign w:val="bottom"/>
                                  <w:hideMark/>
                                </w:tcPr>
                                <w:p w14:paraId="5792AD76"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386.000</w:t>
                                  </w:r>
                                </w:p>
                              </w:tc>
                            </w:tr>
                            <w:tr w:rsidR="00E21C74" w:rsidRPr="00D80303" w14:paraId="53E448E9" w14:textId="77777777" w:rsidTr="005C5523">
                              <w:trPr>
                                <w:trHeight w:val="290"/>
                              </w:trPr>
                              <w:tc>
                                <w:tcPr>
                                  <w:tcW w:w="2200" w:type="dxa"/>
                                  <w:tcBorders>
                                    <w:top w:val="nil"/>
                                    <w:left w:val="nil"/>
                                    <w:bottom w:val="nil"/>
                                    <w:right w:val="nil"/>
                                  </w:tcBorders>
                                  <w:shd w:val="clear" w:color="auto" w:fill="auto"/>
                                  <w:noWrap/>
                                  <w:hideMark/>
                                </w:tcPr>
                                <w:p w14:paraId="1D074648"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40. </w:t>
                                  </w:r>
                                  <w:r w:rsidRPr="00D80303">
                                    <w:rPr>
                                      <w:rFonts w:ascii="Calibri" w:eastAsia="Times New Roman" w:hAnsi="Calibri" w:cs="Calibri"/>
                                      <w:color w:val="000000"/>
                                      <w:lang w:eastAsia="es-ES"/>
                                    </w:rPr>
                                    <w:t>Guadalajara</w:t>
                                  </w:r>
                                </w:p>
                              </w:tc>
                              <w:tc>
                                <w:tcPr>
                                  <w:tcW w:w="1200" w:type="dxa"/>
                                  <w:tcBorders>
                                    <w:top w:val="nil"/>
                                    <w:left w:val="nil"/>
                                    <w:bottom w:val="nil"/>
                                    <w:right w:val="nil"/>
                                  </w:tcBorders>
                                  <w:shd w:val="clear" w:color="000000" w:fill="FA9874"/>
                                  <w:noWrap/>
                                  <w:vAlign w:val="bottom"/>
                                  <w:hideMark/>
                                </w:tcPr>
                                <w:p w14:paraId="3B1FF41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353.000</w:t>
                                  </w:r>
                                </w:p>
                              </w:tc>
                            </w:tr>
                            <w:tr w:rsidR="00E21C74" w:rsidRPr="00D80303" w14:paraId="1F70ECBB" w14:textId="77777777" w:rsidTr="005C5523">
                              <w:trPr>
                                <w:trHeight w:val="290"/>
                              </w:trPr>
                              <w:tc>
                                <w:tcPr>
                                  <w:tcW w:w="2200" w:type="dxa"/>
                                  <w:tcBorders>
                                    <w:top w:val="nil"/>
                                    <w:left w:val="nil"/>
                                    <w:bottom w:val="nil"/>
                                    <w:right w:val="nil"/>
                                  </w:tcBorders>
                                  <w:shd w:val="clear" w:color="auto" w:fill="auto"/>
                                  <w:noWrap/>
                                  <w:hideMark/>
                                </w:tcPr>
                                <w:p w14:paraId="77CDE6B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41. </w:t>
                                  </w:r>
                                  <w:r w:rsidRPr="00D80303">
                                    <w:rPr>
                                      <w:rFonts w:ascii="Calibri" w:eastAsia="Times New Roman" w:hAnsi="Calibri" w:cs="Calibri"/>
                                      <w:color w:val="000000"/>
                                      <w:lang w:eastAsia="es-ES"/>
                                    </w:rPr>
                                    <w:t xml:space="preserve">Albacete </w:t>
                                  </w:r>
                                </w:p>
                              </w:tc>
                              <w:tc>
                                <w:tcPr>
                                  <w:tcW w:w="1200" w:type="dxa"/>
                                  <w:tcBorders>
                                    <w:top w:val="nil"/>
                                    <w:left w:val="nil"/>
                                    <w:bottom w:val="nil"/>
                                    <w:right w:val="nil"/>
                                  </w:tcBorders>
                                  <w:shd w:val="clear" w:color="000000" w:fill="FA9673"/>
                                  <w:noWrap/>
                                  <w:vAlign w:val="bottom"/>
                                  <w:hideMark/>
                                </w:tcPr>
                                <w:p w14:paraId="3118CCA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344.000</w:t>
                                  </w:r>
                                </w:p>
                              </w:tc>
                            </w:tr>
                            <w:tr w:rsidR="00E21C74" w:rsidRPr="00D80303" w14:paraId="757D2435" w14:textId="77777777" w:rsidTr="005C5523">
                              <w:trPr>
                                <w:trHeight w:val="290"/>
                              </w:trPr>
                              <w:tc>
                                <w:tcPr>
                                  <w:tcW w:w="2200" w:type="dxa"/>
                                  <w:tcBorders>
                                    <w:top w:val="nil"/>
                                    <w:left w:val="nil"/>
                                    <w:bottom w:val="nil"/>
                                    <w:right w:val="nil"/>
                                  </w:tcBorders>
                                  <w:shd w:val="clear" w:color="auto" w:fill="auto"/>
                                  <w:noWrap/>
                                  <w:hideMark/>
                                </w:tcPr>
                                <w:p w14:paraId="4A367A48"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42. </w:t>
                                  </w:r>
                                  <w:r w:rsidRPr="00D80303">
                                    <w:rPr>
                                      <w:rFonts w:ascii="Calibri" w:eastAsia="Times New Roman" w:hAnsi="Calibri" w:cs="Calibri"/>
                                      <w:color w:val="000000"/>
                                      <w:lang w:eastAsia="es-ES"/>
                                    </w:rPr>
                                    <w:t xml:space="preserve">Lugo </w:t>
                                  </w:r>
                                </w:p>
                              </w:tc>
                              <w:tc>
                                <w:tcPr>
                                  <w:tcW w:w="1200" w:type="dxa"/>
                                  <w:tcBorders>
                                    <w:top w:val="nil"/>
                                    <w:left w:val="nil"/>
                                    <w:bottom w:val="nil"/>
                                    <w:right w:val="nil"/>
                                  </w:tcBorders>
                                  <w:shd w:val="clear" w:color="000000" w:fill="F98971"/>
                                  <w:noWrap/>
                                  <w:vAlign w:val="bottom"/>
                                  <w:hideMark/>
                                </w:tcPr>
                                <w:p w14:paraId="26FDE66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291.000</w:t>
                                  </w:r>
                                </w:p>
                              </w:tc>
                            </w:tr>
                            <w:tr w:rsidR="00E21C74" w:rsidRPr="00D80303" w14:paraId="6857A000" w14:textId="77777777" w:rsidTr="005C5523">
                              <w:trPr>
                                <w:trHeight w:val="290"/>
                              </w:trPr>
                              <w:tc>
                                <w:tcPr>
                                  <w:tcW w:w="2200" w:type="dxa"/>
                                  <w:tcBorders>
                                    <w:top w:val="nil"/>
                                    <w:left w:val="nil"/>
                                    <w:bottom w:val="nil"/>
                                    <w:right w:val="nil"/>
                                  </w:tcBorders>
                                  <w:shd w:val="clear" w:color="auto" w:fill="auto"/>
                                  <w:noWrap/>
                                  <w:hideMark/>
                                </w:tcPr>
                                <w:p w14:paraId="5CE2EBD4"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43. </w:t>
                                  </w:r>
                                  <w:r w:rsidRPr="00D80303">
                                    <w:rPr>
                                      <w:rFonts w:ascii="Calibri" w:eastAsia="Times New Roman" w:hAnsi="Calibri" w:cs="Calibri"/>
                                      <w:color w:val="000000"/>
                                      <w:lang w:eastAsia="es-ES"/>
                                    </w:rPr>
                                    <w:t xml:space="preserve">Zamora </w:t>
                                  </w:r>
                                </w:p>
                              </w:tc>
                              <w:tc>
                                <w:tcPr>
                                  <w:tcW w:w="1200" w:type="dxa"/>
                                  <w:tcBorders>
                                    <w:top w:val="nil"/>
                                    <w:left w:val="nil"/>
                                    <w:bottom w:val="nil"/>
                                    <w:right w:val="nil"/>
                                  </w:tcBorders>
                                  <w:shd w:val="clear" w:color="000000" w:fill="F98971"/>
                                  <w:noWrap/>
                                  <w:vAlign w:val="bottom"/>
                                  <w:hideMark/>
                                </w:tcPr>
                                <w:p w14:paraId="087E177C"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290.000</w:t>
                                  </w:r>
                                </w:p>
                              </w:tc>
                            </w:tr>
                            <w:tr w:rsidR="00E21C74" w:rsidRPr="00D80303" w14:paraId="4C1363B0" w14:textId="77777777" w:rsidTr="005C5523">
                              <w:trPr>
                                <w:trHeight w:val="290"/>
                              </w:trPr>
                              <w:tc>
                                <w:tcPr>
                                  <w:tcW w:w="2200" w:type="dxa"/>
                                  <w:tcBorders>
                                    <w:top w:val="nil"/>
                                    <w:left w:val="nil"/>
                                    <w:bottom w:val="nil"/>
                                    <w:right w:val="nil"/>
                                  </w:tcBorders>
                                  <w:shd w:val="clear" w:color="auto" w:fill="auto"/>
                                  <w:noWrap/>
                                  <w:hideMark/>
                                </w:tcPr>
                                <w:p w14:paraId="04A2036F"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44. </w:t>
                                  </w:r>
                                  <w:r w:rsidRPr="00D80303">
                                    <w:rPr>
                                      <w:rFonts w:ascii="Calibri" w:eastAsia="Times New Roman" w:hAnsi="Calibri" w:cs="Calibri"/>
                                      <w:color w:val="000000"/>
                                      <w:lang w:eastAsia="es-ES"/>
                                    </w:rPr>
                                    <w:t>Ciudad Real</w:t>
                                  </w:r>
                                </w:p>
                              </w:tc>
                              <w:tc>
                                <w:tcPr>
                                  <w:tcW w:w="1200" w:type="dxa"/>
                                  <w:tcBorders>
                                    <w:top w:val="nil"/>
                                    <w:left w:val="nil"/>
                                    <w:bottom w:val="nil"/>
                                    <w:right w:val="nil"/>
                                  </w:tcBorders>
                                  <w:shd w:val="clear" w:color="000000" w:fill="F98470"/>
                                  <w:noWrap/>
                                  <w:vAlign w:val="bottom"/>
                                  <w:hideMark/>
                                </w:tcPr>
                                <w:p w14:paraId="566A6E3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271.000</w:t>
                                  </w:r>
                                </w:p>
                              </w:tc>
                            </w:tr>
                            <w:tr w:rsidR="00E21C74" w:rsidRPr="00D80303" w14:paraId="350D9913" w14:textId="77777777" w:rsidTr="005C5523">
                              <w:trPr>
                                <w:trHeight w:val="290"/>
                              </w:trPr>
                              <w:tc>
                                <w:tcPr>
                                  <w:tcW w:w="2200" w:type="dxa"/>
                                  <w:tcBorders>
                                    <w:top w:val="nil"/>
                                    <w:left w:val="nil"/>
                                    <w:bottom w:val="nil"/>
                                    <w:right w:val="nil"/>
                                  </w:tcBorders>
                                  <w:shd w:val="clear" w:color="auto" w:fill="auto"/>
                                  <w:noWrap/>
                                  <w:hideMark/>
                                </w:tcPr>
                                <w:p w14:paraId="1EE42EC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45. </w:t>
                                  </w:r>
                                  <w:r w:rsidRPr="00D80303">
                                    <w:rPr>
                                      <w:rFonts w:ascii="Calibri" w:eastAsia="Times New Roman" w:hAnsi="Calibri" w:cs="Calibri"/>
                                      <w:color w:val="000000"/>
                                      <w:lang w:eastAsia="es-ES"/>
                                    </w:rPr>
                                    <w:t xml:space="preserve">Palencia </w:t>
                                  </w:r>
                                </w:p>
                              </w:tc>
                              <w:tc>
                                <w:tcPr>
                                  <w:tcW w:w="1200" w:type="dxa"/>
                                  <w:tcBorders>
                                    <w:top w:val="nil"/>
                                    <w:left w:val="nil"/>
                                    <w:bottom w:val="nil"/>
                                    <w:right w:val="nil"/>
                                  </w:tcBorders>
                                  <w:shd w:val="clear" w:color="000000" w:fill="F8756D"/>
                                  <w:noWrap/>
                                  <w:vAlign w:val="bottom"/>
                                  <w:hideMark/>
                                </w:tcPr>
                                <w:p w14:paraId="32E27775"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210.000</w:t>
                                  </w:r>
                                </w:p>
                              </w:tc>
                            </w:tr>
                            <w:tr w:rsidR="00E21C74" w:rsidRPr="00D80303" w14:paraId="15E832C4" w14:textId="77777777" w:rsidTr="005C5523">
                              <w:trPr>
                                <w:trHeight w:val="290"/>
                              </w:trPr>
                              <w:tc>
                                <w:tcPr>
                                  <w:tcW w:w="2200" w:type="dxa"/>
                                  <w:tcBorders>
                                    <w:top w:val="nil"/>
                                    <w:left w:val="nil"/>
                                    <w:bottom w:val="nil"/>
                                    <w:right w:val="nil"/>
                                  </w:tcBorders>
                                  <w:shd w:val="clear" w:color="auto" w:fill="auto"/>
                                  <w:noWrap/>
                                  <w:hideMark/>
                                </w:tcPr>
                                <w:p w14:paraId="65B6320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46. </w:t>
                                  </w:r>
                                  <w:r w:rsidRPr="00D80303">
                                    <w:rPr>
                                      <w:rFonts w:ascii="Calibri" w:eastAsia="Times New Roman" w:hAnsi="Calibri" w:cs="Calibri"/>
                                      <w:color w:val="000000"/>
                                      <w:lang w:eastAsia="es-ES"/>
                                    </w:rPr>
                                    <w:t>Huesca</w:t>
                                  </w:r>
                                </w:p>
                              </w:tc>
                              <w:tc>
                                <w:tcPr>
                                  <w:tcW w:w="1200" w:type="dxa"/>
                                  <w:tcBorders>
                                    <w:top w:val="nil"/>
                                    <w:left w:val="nil"/>
                                    <w:bottom w:val="nil"/>
                                    <w:right w:val="nil"/>
                                  </w:tcBorders>
                                  <w:shd w:val="clear" w:color="000000" w:fill="F8726C"/>
                                  <w:noWrap/>
                                  <w:vAlign w:val="bottom"/>
                                  <w:hideMark/>
                                </w:tcPr>
                                <w:p w14:paraId="19A97B34"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198.000</w:t>
                                  </w:r>
                                </w:p>
                              </w:tc>
                            </w:tr>
                            <w:tr w:rsidR="00E21C74" w:rsidRPr="00D80303" w14:paraId="61181D09" w14:textId="77777777" w:rsidTr="005C5523">
                              <w:trPr>
                                <w:trHeight w:val="290"/>
                              </w:trPr>
                              <w:tc>
                                <w:tcPr>
                                  <w:tcW w:w="2200" w:type="dxa"/>
                                  <w:tcBorders>
                                    <w:top w:val="nil"/>
                                    <w:left w:val="nil"/>
                                    <w:bottom w:val="nil"/>
                                    <w:right w:val="nil"/>
                                  </w:tcBorders>
                                  <w:shd w:val="clear" w:color="auto" w:fill="auto"/>
                                  <w:noWrap/>
                                  <w:hideMark/>
                                </w:tcPr>
                                <w:p w14:paraId="07F0378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47. </w:t>
                                  </w:r>
                                  <w:r w:rsidRPr="00D80303">
                                    <w:rPr>
                                      <w:rFonts w:ascii="Calibri" w:eastAsia="Times New Roman" w:hAnsi="Calibri" w:cs="Calibri"/>
                                      <w:color w:val="000000"/>
                                      <w:lang w:eastAsia="es-ES"/>
                                    </w:rPr>
                                    <w:t xml:space="preserve">La Rioja </w:t>
                                  </w:r>
                                </w:p>
                              </w:tc>
                              <w:tc>
                                <w:tcPr>
                                  <w:tcW w:w="1200" w:type="dxa"/>
                                  <w:tcBorders>
                                    <w:top w:val="nil"/>
                                    <w:left w:val="nil"/>
                                    <w:bottom w:val="nil"/>
                                    <w:right w:val="nil"/>
                                  </w:tcBorders>
                                  <w:shd w:val="clear" w:color="000000" w:fill="F86F6C"/>
                                  <w:noWrap/>
                                  <w:vAlign w:val="bottom"/>
                                  <w:hideMark/>
                                </w:tcPr>
                                <w:p w14:paraId="258E59CF"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186000</w:t>
                                  </w:r>
                                </w:p>
                              </w:tc>
                            </w:tr>
                            <w:tr w:rsidR="00E21C74" w:rsidRPr="00D80303" w14:paraId="0C07E1B3" w14:textId="77777777" w:rsidTr="005C5523">
                              <w:trPr>
                                <w:trHeight w:val="290"/>
                              </w:trPr>
                              <w:tc>
                                <w:tcPr>
                                  <w:tcW w:w="2200" w:type="dxa"/>
                                  <w:tcBorders>
                                    <w:top w:val="nil"/>
                                    <w:left w:val="nil"/>
                                    <w:bottom w:val="nil"/>
                                    <w:right w:val="nil"/>
                                  </w:tcBorders>
                                  <w:shd w:val="clear" w:color="auto" w:fill="auto"/>
                                  <w:noWrap/>
                                  <w:hideMark/>
                                </w:tcPr>
                                <w:p w14:paraId="751EBD0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48. </w:t>
                                  </w:r>
                                  <w:r w:rsidRPr="00D80303">
                                    <w:rPr>
                                      <w:rFonts w:ascii="Calibri" w:eastAsia="Times New Roman" w:hAnsi="Calibri" w:cs="Calibri"/>
                                      <w:color w:val="000000"/>
                                      <w:lang w:eastAsia="es-ES"/>
                                    </w:rPr>
                                    <w:t xml:space="preserve">Teruel </w:t>
                                  </w:r>
                                </w:p>
                              </w:tc>
                              <w:tc>
                                <w:tcPr>
                                  <w:tcW w:w="1200" w:type="dxa"/>
                                  <w:tcBorders>
                                    <w:top w:val="nil"/>
                                    <w:left w:val="nil"/>
                                    <w:bottom w:val="nil"/>
                                    <w:right w:val="nil"/>
                                  </w:tcBorders>
                                  <w:shd w:val="clear" w:color="000000" w:fill="F86F6C"/>
                                  <w:noWrap/>
                                  <w:vAlign w:val="bottom"/>
                                  <w:hideMark/>
                                </w:tcPr>
                                <w:p w14:paraId="3745CE4B"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186.000</w:t>
                                  </w:r>
                                </w:p>
                              </w:tc>
                            </w:tr>
                            <w:tr w:rsidR="00E21C74" w:rsidRPr="00D80303" w14:paraId="3F606E36" w14:textId="77777777" w:rsidTr="005C5523">
                              <w:trPr>
                                <w:trHeight w:val="290"/>
                              </w:trPr>
                              <w:tc>
                                <w:tcPr>
                                  <w:tcW w:w="2200" w:type="dxa"/>
                                  <w:tcBorders>
                                    <w:top w:val="nil"/>
                                    <w:left w:val="nil"/>
                                    <w:bottom w:val="nil"/>
                                    <w:right w:val="nil"/>
                                  </w:tcBorders>
                                  <w:shd w:val="clear" w:color="auto" w:fill="auto"/>
                                  <w:noWrap/>
                                  <w:hideMark/>
                                </w:tcPr>
                                <w:p w14:paraId="256A4A5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49. </w:t>
                                  </w:r>
                                  <w:r w:rsidRPr="00D80303">
                                    <w:rPr>
                                      <w:rFonts w:ascii="Calibri" w:eastAsia="Times New Roman" w:hAnsi="Calibri" w:cs="Calibri"/>
                                      <w:color w:val="000000"/>
                                      <w:lang w:eastAsia="es-ES"/>
                                    </w:rPr>
                                    <w:t xml:space="preserve">Ourense </w:t>
                                  </w:r>
                                </w:p>
                              </w:tc>
                              <w:tc>
                                <w:tcPr>
                                  <w:tcW w:w="1200" w:type="dxa"/>
                                  <w:tcBorders>
                                    <w:top w:val="nil"/>
                                    <w:left w:val="nil"/>
                                    <w:bottom w:val="nil"/>
                                    <w:right w:val="nil"/>
                                  </w:tcBorders>
                                  <w:shd w:val="clear" w:color="000000" w:fill="F86E6C"/>
                                  <w:noWrap/>
                                  <w:vAlign w:val="bottom"/>
                                  <w:hideMark/>
                                </w:tcPr>
                                <w:p w14:paraId="79B211C3"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181.000</w:t>
                                  </w:r>
                                </w:p>
                              </w:tc>
                            </w:tr>
                            <w:tr w:rsidR="00E21C74" w:rsidRPr="00D80303" w14:paraId="6956F810" w14:textId="77777777" w:rsidTr="005C5523">
                              <w:trPr>
                                <w:trHeight w:val="290"/>
                              </w:trPr>
                              <w:tc>
                                <w:tcPr>
                                  <w:tcW w:w="2200" w:type="dxa"/>
                                  <w:tcBorders>
                                    <w:top w:val="nil"/>
                                    <w:left w:val="nil"/>
                                    <w:bottom w:val="nil"/>
                                    <w:right w:val="nil"/>
                                  </w:tcBorders>
                                  <w:shd w:val="clear" w:color="auto" w:fill="auto"/>
                                  <w:noWrap/>
                                  <w:hideMark/>
                                </w:tcPr>
                                <w:p w14:paraId="7170D792"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50. </w:t>
                                  </w:r>
                                  <w:r w:rsidRPr="00D80303">
                                    <w:rPr>
                                      <w:rFonts w:ascii="Calibri" w:eastAsia="Times New Roman" w:hAnsi="Calibri" w:cs="Calibri"/>
                                      <w:color w:val="000000"/>
                                      <w:lang w:eastAsia="es-ES"/>
                                    </w:rPr>
                                    <w:t xml:space="preserve">Soria </w:t>
                                  </w:r>
                                </w:p>
                              </w:tc>
                              <w:tc>
                                <w:tcPr>
                                  <w:tcW w:w="1200" w:type="dxa"/>
                                  <w:tcBorders>
                                    <w:top w:val="nil"/>
                                    <w:left w:val="nil"/>
                                    <w:bottom w:val="nil"/>
                                    <w:right w:val="nil"/>
                                  </w:tcBorders>
                                  <w:shd w:val="clear" w:color="000000" w:fill="F8696B"/>
                                  <w:noWrap/>
                                  <w:vAlign w:val="bottom"/>
                                  <w:hideMark/>
                                </w:tcPr>
                                <w:p w14:paraId="110AE09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159.000</w:t>
                                  </w:r>
                                </w:p>
                              </w:tc>
                            </w:tr>
                          </w:tbl>
                          <w:p w14:paraId="1BF3BAE1" w14:textId="339DFB00" w:rsidR="00E21C74" w:rsidRDefault="00E21C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58876" id="_x0000_t202" coordsize="21600,21600" o:spt="202" path="m,l,21600r21600,l21600,xe">
                <v:stroke joinstyle="miter"/>
                <v:path gradientshapeok="t" o:connecttype="rect"/>
              </v:shapetype>
              <v:shape id="Cuadro de texto 2" o:spid="_x0000_s1026" type="#_x0000_t202" style="position:absolute;left:0;text-align:left;margin-left:217.65pt;margin-top:22.45pt;width:195.5pt;height:394.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" stroked="f">
                <v:textbox>
                  <w:txbxContent>
                    <w:tbl>
                      <w:tblPr>
                        <w:tblW w:w="3400" w:type="dxa"/>
                        <w:tblCellMar>
                          <w:left w:w="70" w:type="dxa"/>
                          <w:right w:w="70" w:type="dxa"/>
                        </w:tblCellMar>
                        <w:tblLook w:val="04A0" w:firstRow="1" w:lastRow="0" w:firstColumn="1" w:lastColumn="0" w:noHBand="0" w:noVBand="1"/>
                      </w:tblPr>
                      <w:tblGrid>
                        <w:gridCol w:w="2200"/>
                        <w:gridCol w:w="1200"/>
                      </w:tblGrid>
                      <w:tr w:rsidR="00E21C74" w:rsidRPr="00D80303" w14:paraId="77BEC7B0" w14:textId="77777777" w:rsidTr="00E21C74">
                        <w:trPr>
                          <w:trHeight w:val="290"/>
                        </w:trPr>
                        <w:tc>
                          <w:tcPr>
                            <w:tcW w:w="2200" w:type="dxa"/>
                            <w:tcBorders>
                              <w:top w:val="nil"/>
                              <w:left w:val="nil"/>
                              <w:bottom w:val="nil"/>
                              <w:right w:val="nil"/>
                            </w:tcBorders>
                            <w:shd w:val="clear" w:color="auto" w:fill="auto"/>
                            <w:noWrap/>
                            <w:hideMark/>
                          </w:tcPr>
                          <w:p w14:paraId="41A871F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26. </w:t>
                            </w:r>
                            <w:r w:rsidRPr="00D80303">
                              <w:rPr>
                                <w:rFonts w:ascii="Calibri" w:eastAsia="Times New Roman" w:hAnsi="Calibri" w:cs="Calibri"/>
                                <w:color w:val="000000"/>
                                <w:lang w:eastAsia="es-ES"/>
                              </w:rPr>
                              <w:t>Burgos</w:t>
                            </w:r>
                          </w:p>
                        </w:tc>
                        <w:tc>
                          <w:tcPr>
                            <w:tcW w:w="1200" w:type="dxa"/>
                            <w:tcBorders>
                              <w:top w:val="nil"/>
                              <w:left w:val="nil"/>
                              <w:right w:val="nil"/>
                            </w:tcBorders>
                            <w:shd w:val="clear" w:color="000000" w:fill="FEE683"/>
                            <w:noWrap/>
                            <w:vAlign w:val="bottom"/>
                            <w:hideMark/>
                          </w:tcPr>
                          <w:p w14:paraId="7628011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666.000</w:t>
                            </w:r>
                          </w:p>
                        </w:tc>
                      </w:tr>
                      <w:tr w:rsidR="00E21C74" w:rsidRPr="00D80303" w14:paraId="082ECFD5" w14:textId="77777777" w:rsidTr="005C5523">
                        <w:trPr>
                          <w:trHeight w:val="290"/>
                        </w:trPr>
                        <w:tc>
                          <w:tcPr>
                            <w:tcW w:w="2200" w:type="dxa"/>
                            <w:tcBorders>
                              <w:top w:val="nil"/>
                              <w:left w:val="nil"/>
                              <w:bottom w:val="nil"/>
                              <w:right w:val="nil"/>
                            </w:tcBorders>
                            <w:shd w:val="clear" w:color="auto" w:fill="auto"/>
                            <w:noWrap/>
                            <w:hideMark/>
                          </w:tcPr>
                          <w:p w14:paraId="6CFFA059"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27. </w:t>
                            </w:r>
                            <w:r w:rsidRPr="00D80303">
                              <w:rPr>
                                <w:rFonts w:ascii="Calibri" w:eastAsia="Times New Roman" w:hAnsi="Calibri" w:cs="Calibri"/>
                                <w:color w:val="000000"/>
                                <w:lang w:eastAsia="es-ES"/>
                              </w:rPr>
                              <w:t>Zaragoza</w:t>
                            </w:r>
                          </w:p>
                        </w:tc>
                        <w:tc>
                          <w:tcPr>
                            <w:tcW w:w="1200" w:type="dxa"/>
                            <w:tcBorders>
                              <w:top w:val="nil"/>
                              <w:left w:val="nil"/>
                              <w:bottom w:val="nil"/>
                              <w:right w:val="nil"/>
                            </w:tcBorders>
                            <w:shd w:val="clear" w:color="000000" w:fill="FEDB81"/>
                            <w:noWrap/>
                            <w:vAlign w:val="bottom"/>
                            <w:hideMark/>
                          </w:tcPr>
                          <w:p w14:paraId="25B76873"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624.000</w:t>
                            </w:r>
                          </w:p>
                        </w:tc>
                      </w:tr>
                      <w:tr w:rsidR="00E21C74" w:rsidRPr="00D80303" w14:paraId="4E9B5A60" w14:textId="77777777" w:rsidTr="005C5523">
                        <w:trPr>
                          <w:trHeight w:val="290"/>
                        </w:trPr>
                        <w:tc>
                          <w:tcPr>
                            <w:tcW w:w="2200" w:type="dxa"/>
                            <w:tcBorders>
                              <w:top w:val="nil"/>
                              <w:left w:val="nil"/>
                              <w:bottom w:val="nil"/>
                              <w:right w:val="nil"/>
                            </w:tcBorders>
                            <w:shd w:val="clear" w:color="auto" w:fill="auto"/>
                            <w:noWrap/>
                            <w:hideMark/>
                          </w:tcPr>
                          <w:p w14:paraId="06E7DFDF"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28. </w:t>
                            </w:r>
                            <w:r w:rsidRPr="00D80303">
                              <w:rPr>
                                <w:rFonts w:ascii="Calibri" w:eastAsia="Times New Roman" w:hAnsi="Calibri" w:cs="Calibri"/>
                                <w:color w:val="000000"/>
                                <w:lang w:eastAsia="es-ES"/>
                              </w:rPr>
                              <w:t xml:space="preserve">Huelva </w:t>
                            </w:r>
                          </w:p>
                        </w:tc>
                        <w:tc>
                          <w:tcPr>
                            <w:tcW w:w="1200" w:type="dxa"/>
                            <w:tcBorders>
                              <w:top w:val="nil"/>
                              <w:left w:val="nil"/>
                              <w:bottom w:val="nil"/>
                              <w:right w:val="nil"/>
                            </w:tcBorders>
                            <w:shd w:val="clear" w:color="000000" w:fill="FEDB81"/>
                            <w:noWrap/>
                            <w:vAlign w:val="bottom"/>
                            <w:hideMark/>
                          </w:tcPr>
                          <w:p w14:paraId="0884180D"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624.000</w:t>
                            </w:r>
                          </w:p>
                        </w:tc>
                      </w:tr>
                      <w:tr w:rsidR="00E21C74" w:rsidRPr="00D80303" w14:paraId="20A2F042" w14:textId="77777777" w:rsidTr="005C5523">
                        <w:trPr>
                          <w:trHeight w:val="290"/>
                        </w:trPr>
                        <w:tc>
                          <w:tcPr>
                            <w:tcW w:w="2200" w:type="dxa"/>
                            <w:tcBorders>
                              <w:top w:val="nil"/>
                              <w:left w:val="nil"/>
                              <w:bottom w:val="nil"/>
                              <w:right w:val="nil"/>
                            </w:tcBorders>
                            <w:shd w:val="clear" w:color="auto" w:fill="auto"/>
                            <w:noWrap/>
                            <w:hideMark/>
                          </w:tcPr>
                          <w:p w14:paraId="38E702CC"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29. </w:t>
                            </w:r>
                            <w:r w:rsidRPr="00D80303">
                              <w:rPr>
                                <w:rFonts w:ascii="Calibri" w:eastAsia="Times New Roman" w:hAnsi="Calibri" w:cs="Calibri"/>
                                <w:color w:val="000000"/>
                                <w:lang w:eastAsia="es-ES"/>
                              </w:rPr>
                              <w:t>Álava</w:t>
                            </w:r>
                          </w:p>
                        </w:tc>
                        <w:tc>
                          <w:tcPr>
                            <w:tcW w:w="1200" w:type="dxa"/>
                            <w:tcBorders>
                              <w:top w:val="nil"/>
                              <w:left w:val="nil"/>
                              <w:bottom w:val="nil"/>
                              <w:right w:val="nil"/>
                            </w:tcBorders>
                            <w:shd w:val="clear" w:color="000000" w:fill="FDD780"/>
                            <w:noWrap/>
                            <w:vAlign w:val="bottom"/>
                            <w:hideMark/>
                          </w:tcPr>
                          <w:p w14:paraId="1163117F"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607.000</w:t>
                            </w:r>
                          </w:p>
                        </w:tc>
                      </w:tr>
                      <w:tr w:rsidR="00E21C74" w:rsidRPr="00D80303" w14:paraId="24E5635A" w14:textId="77777777" w:rsidTr="005C5523">
                        <w:trPr>
                          <w:trHeight w:val="290"/>
                        </w:trPr>
                        <w:tc>
                          <w:tcPr>
                            <w:tcW w:w="2200" w:type="dxa"/>
                            <w:tcBorders>
                              <w:top w:val="nil"/>
                              <w:left w:val="nil"/>
                              <w:bottom w:val="nil"/>
                              <w:right w:val="nil"/>
                            </w:tcBorders>
                            <w:shd w:val="clear" w:color="auto" w:fill="auto"/>
                            <w:noWrap/>
                            <w:hideMark/>
                          </w:tcPr>
                          <w:p w14:paraId="25E7D385"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30. </w:t>
                            </w:r>
                            <w:r w:rsidRPr="00D80303">
                              <w:rPr>
                                <w:rFonts w:ascii="Calibri" w:eastAsia="Times New Roman" w:hAnsi="Calibri" w:cs="Calibri"/>
                                <w:color w:val="000000"/>
                                <w:lang w:eastAsia="es-ES"/>
                              </w:rPr>
                              <w:t xml:space="preserve">Badajoz  </w:t>
                            </w:r>
                          </w:p>
                        </w:tc>
                        <w:tc>
                          <w:tcPr>
                            <w:tcW w:w="1200" w:type="dxa"/>
                            <w:tcBorders>
                              <w:top w:val="nil"/>
                              <w:left w:val="nil"/>
                              <w:bottom w:val="nil"/>
                              <w:right w:val="nil"/>
                            </w:tcBorders>
                            <w:shd w:val="clear" w:color="000000" w:fill="FDD27F"/>
                            <w:noWrap/>
                            <w:vAlign w:val="bottom"/>
                            <w:hideMark/>
                          </w:tcPr>
                          <w:p w14:paraId="49AA49F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587.000</w:t>
                            </w:r>
                          </w:p>
                        </w:tc>
                      </w:tr>
                      <w:tr w:rsidR="00E21C74" w:rsidRPr="00D80303" w14:paraId="3890DF55" w14:textId="77777777" w:rsidTr="005C5523">
                        <w:trPr>
                          <w:trHeight w:val="290"/>
                        </w:trPr>
                        <w:tc>
                          <w:tcPr>
                            <w:tcW w:w="2200" w:type="dxa"/>
                            <w:tcBorders>
                              <w:top w:val="nil"/>
                              <w:left w:val="nil"/>
                              <w:bottom w:val="nil"/>
                              <w:right w:val="nil"/>
                            </w:tcBorders>
                            <w:shd w:val="clear" w:color="auto" w:fill="auto"/>
                            <w:noWrap/>
                            <w:hideMark/>
                          </w:tcPr>
                          <w:p w14:paraId="0F213184"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31. </w:t>
                            </w:r>
                            <w:r w:rsidRPr="00D80303">
                              <w:rPr>
                                <w:rFonts w:ascii="Calibri" w:eastAsia="Times New Roman" w:hAnsi="Calibri" w:cs="Calibri"/>
                                <w:color w:val="000000"/>
                                <w:lang w:eastAsia="es-ES"/>
                              </w:rPr>
                              <w:t>Murcia</w:t>
                            </w:r>
                          </w:p>
                        </w:tc>
                        <w:tc>
                          <w:tcPr>
                            <w:tcW w:w="1200" w:type="dxa"/>
                            <w:tcBorders>
                              <w:top w:val="nil"/>
                              <w:left w:val="nil"/>
                              <w:bottom w:val="nil"/>
                              <w:right w:val="nil"/>
                            </w:tcBorders>
                            <w:shd w:val="clear" w:color="000000" w:fill="FDCE7E"/>
                            <w:noWrap/>
                            <w:vAlign w:val="bottom"/>
                            <w:hideMark/>
                          </w:tcPr>
                          <w:p w14:paraId="077542D0"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571.000</w:t>
                            </w:r>
                          </w:p>
                        </w:tc>
                      </w:tr>
                      <w:tr w:rsidR="00E21C74" w:rsidRPr="00D80303" w14:paraId="0AD999D5" w14:textId="77777777" w:rsidTr="005C5523">
                        <w:trPr>
                          <w:trHeight w:val="290"/>
                        </w:trPr>
                        <w:tc>
                          <w:tcPr>
                            <w:tcW w:w="2200" w:type="dxa"/>
                            <w:tcBorders>
                              <w:top w:val="nil"/>
                              <w:left w:val="nil"/>
                              <w:bottom w:val="nil"/>
                              <w:right w:val="nil"/>
                            </w:tcBorders>
                            <w:shd w:val="clear" w:color="auto" w:fill="auto"/>
                            <w:noWrap/>
                            <w:hideMark/>
                          </w:tcPr>
                          <w:p w14:paraId="28D49B7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32. </w:t>
                            </w:r>
                            <w:r w:rsidRPr="00D80303">
                              <w:rPr>
                                <w:rFonts w:ascii="Calibri" w:eastAsia="Times New Roman" w:hAnsi="Calibri" w:cs="Calibri"/>
                                <w:color w:val="000000"/>
                                <w:lang w:eastAsia="es-ES"/>
                              </w:rPr>
                              <w:t xml:space="preserve">Sevilla </w:t>
                            </w:r>
                          </w:p>
                        </w:tc>
                        <w:tc>
                          <w:tcPr>
                            <w:tcW w:w="1200" w:type="dxa"/>
                            <w:tcBorders>
                              <w:top w:val="nil"/>
                              <w:left w:val="nil"/>
                              <w:bottom w:val="nil"/>
                              <w:right w:val="nil"/>
                            </w:tcBorders>
                            <w:shd w:val="clear" w:color="000000" w:fill="FDC67D"/>
                            <w:noWrap/>
                            <w:vAlign w:val="bottom"/>
                            <w:hideMark/>
                          </w:tcPr>
                          <w:p w14:paraId="7F5C168A"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539.000</w:t>
                            </w:r>
                          </w:p>
                        </w:tc>
                      </w:tr>
                      <w:tr w:rsidR="00E21C74" w:rsidRPr="00D80303" w14:paraId="7F516731" w14:textId="77777777" w:rsidTr="005C5523">
                        <w:trPr>
                          <w:trHeight w:val="290"/>
                        </w:trPr>
                        <w:tc>
                          <w:tcPr>
                            <w:tcW w:w="2200" w:type="dxa"/>
                            <w:tcBorders>
                              <w:top w:val="nil"/>
                              <w:left w:val="nil"/>
                              <w:bottom w:val="nil"/>
                              <w:right w:val="nil"/>
                            </w:tcBorders>
                            <w:shd w:val="clear" w:color="auto" w:fill="auto"/>
                            <w:noWrap/>
                            <w:hideMark/>
                          </w:tcPr>
                          <w:p w14:paraId="58EF30DB"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33. </w:t>
                            </w:r>
                            <w:r w:rsidRPr="00D80303">
                              <w:rPr>
                                <w:rFonts w:ascii="Calibri" w:eastAsia="Times New Roman" w:hAnsi="Calibri" w:cs="Calibri"/>
                                <w:color w:val="000000"/>
                                <w:lang w:eastAsia="es-ES"/>
                              </w:rPr>
                              <w:t>Pontevedra</w:t>
                            </w:r>
                          </w:p>
                        </w:tc>
                        <w:tc>
                          <w:tcPr>
                            <w:tcW w:w="1200" w:type="dxa"/>
                            <w:tcBorders>
                              <w:top w:val="nil"/>
                              <w:left w:val="nil"/>
                              <w:bottom w:val="nil"/>
                              <w:right w:val="nil"/>
                            </w:tcBorders>
                            <w:shd w:val="clear" w:color="000000" w:fill="FCB579"/>
                            <w:noWrap/>
                            <w:vAlign w:val="bottom"/>
                            <w:hideMark/>
                          </w:tcPr>
                          <w:p w14:paraId="6B322F6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470.000</w:t>
                            </w:r>
                          </w:p>
                        </w:tc>
                      </w:tr>
                      <w:tr w:rsidR="00E21C74" w:rsidRPr="00D80303" w14:paraId="550CA054" w14:textId="77777777" w:rsidTr="005C5523">
                        <w:trPr>
                          <w:trHeight w:val="290"/>
                        </w:trPr>
                        <w:tc>
                          <w:tcPr>
                            <w:tcW w:w="2200" w:type="dxa"/>
                            <w:tcBorders>
                              <w:top w:val="nil"/>
                              <w:left w:val="nil"/>
                              <w:bottom w:val="nil"/>
                              <w:right w:val="nil"/>
                            </w:tcBorders>
                            <w:shd w:val="clear" w:color="auto" w:fill="auto"/>
                            <w:noWrap/>
                            <w:hideMark/>
                          </w:tcPr>
                          <w:p w14:paraId="70F0CED7"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34. </w:t>
                            </w:r>
                            <w:r w:rsidRPr="00D80303">
                              <w:rPr>
                                <w:rFonts w:ascii="Calibri" w:eastAsia="Times New Roman" w:hAnsi="Calibri" w:cs="Calibri"/>
                                <w:color w:val="000000"/>
                                <w:lang w:eastAsia="es-ES"/>
                              </w:rPr>
                              <w:t xml:space="preserve">Castellón </w:t>
                            </w:r>
                          </w:p>
                        </w:tc>
                        <w:tc>
                          <w:tcPr>
                            <w:tcW w:w="1200" w:type="dxa"/>
                            <w:tcBorders>
                              <w:top w:val="nil"/>
                              <w:left w:val="nil"/>
                              <w:bottom w:val="nil"/>
                              <w:right w:val="nil"/>
                            </w:tcBorders>
                            <w:shd w:val="clear" w:color="000000" w:fill="FCB479"/>
                            <w:noWrap/>
                            <w:vAlign w:val="bottom"/>
                            <w:hideMark/>
                          </w:tcPr>
                          <w:p w14:paraId="613BFAAD"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465.000</w:t>
                            </w:r>
                          </w:p>
                        </w:tc>
                      </w:tr>
                      <w:tr w:rsidR="00E21C74" w:rsidRPr="00D80303" w14:paraId="402DABB8" w14:textId="77777777" w:rsidTr="005C5523">
                        <w:trPr>
                          <w:trHeight w:val="290"/>
                        </w:trPr>
                        <w:tc>
                          <w:tcPr>
                            <w:tcW w:w="2200" w:type="dxa"/>
                            <w:tcBorders>
                              <w:top w:val="nil"/>
                              <w:left w:val="nil"/>
                              <w:bottom w:val="nil"/>
                              <w:right w:val="nil"/>
                            </w:tcBorders>
                            <w:shd w:val="clear" w:color="auto" w:fill="auto"/>
                            <w:noWrap/>
                            <w:hideMark/>
                          </w:tcPr>
                          <w:p w14:paraId="606F9C6B"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35. </w:t>
                            </w:r>
                            <w:r w:rsidRPr="00D80303">
                              <w:rPr>
                                <w:rFonts w:ascii="Calibri" w:eastAsia="Times New Roman" w:hAnsi="Calibri" w:cs="Calibri"/>
                                <w:color w:val="000000"/>
                                <w:lang w:eastAsia="es-ES"/>
                              </w:rPr>
                              <w:t xml:space="preserve">Cáceres </w:t>
                            </w:r>
                          </w:p>
                        </w:tc>
                        <w:tc>
                          <w:tcPr>
                            <w:tcW w:w="1200" w:type="dxa"/>
                            <w:tcBorders>
                              <w:top w:val="nil"/>
                              <w:left w:val="nil"/>
                              <w:bottom w:val="nil"/>
                              <w:right w:val="nil"/>
                            </w:tcBorders>
                            <w:shd w:val="clear" w:color="000000" w:fill="FBAF78"/>
                            <w:noWrap/>
                            <w:vAlign w:val="bottom"/>
                            <w:hideMark/>
                          </w:tcPr>
                          <w:p w14:paraId="34D08FE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445.000</w:t>
                            </w:r>
                          </w:p>
                        </w:tc>
                      </w:tr>
                      <w:tr w:rsidR="00E21C74" w:rsidRPr="00D80303" w14:paraId="53D18130" w14:textId="77777777" w:rsidTr="005C5523">
                        <w:trPr>
                          <w:trHeight w:val="290"/>
                        </w:trPr>
                        <w:tc>
                          <w:tcPr>
                            <w:tcW w:w="2200" w:type="dxa"/>
                            <w:tcBorders>
                              <w:top w:val="nil"/>
                              <w:left w:val="nil"/>
                              <w:bottom w:val="nil"/>
                              <w:right w:val="nil"/>
                            </w:tcBorders>
                            <w:shd w:val="clear" w:color="auto" w:fill="auto"/>
                            <w:noWrap/>
                            <w:hideMark/>
                          </w:tcPr>
                          <w:p w14:paraId="3321960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36. </w:t>
                            </w:r>
                            <w:r w:rsidRPr="00D80303">
                              <w:rPr>
                                <w:rFonts w:ascii="Calibri" w:eastAsia="Times New Roman" w:hAnsi="Calibri" w:cs="Calibri"/>
                                <w:color w:val="000000"/>
                                <w:lang w:eastAsia="es-ES"/>
                              </w:rPr>
                              <w:t>Ávila</w:t>
                            </w:r>
                          </w:p>
                        </w:tc>
                        <w:tc>
                          <w:tcPr>
                            <w:tcW w:w="1200" w:type="dxa"/>
                            <w:tcBorders>
                              <w:top w:val="nil"/>
                              <w:left w:val="nil"/>
                              <w:bottom w:val="nil"/>
                              <w:right w:val="nil"/>
                            </w:tcBorders>
                            <w:shd w:val="clear" w:color="000000" w:fill="FBA977"/>
                            <w:noWrap/>
                            <w:vAlign w:val="bottom"/>
                            <w:hideMark/>
                          </w:tcPr>
                          <w:p w14:paraId="2A853867"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421.000</w:t>
                            </w:r>
                          </w:p>
                        </w:tc>
                      </w:tr>
                      <w:tr w:rsidR="00E21C74" w:rsidRPr="00D80303" w14:paraId="3D10DB1B" w14:textId="77777777" w:rsidTr="005C5523">
                        <w:trPr>
                          <w:trHeight w:val="290"/>
                        </w:trPr>
                        <w:tc>
                          <w:tcPr>
                            <w:tcW w:w="2200" w:type="dxa"/>
                            <w:tcBorders>
                              <w:top w:val="nil"/>
                              <w:left w:val="nil"/>
                              <w:bottom w:val="nil"/>
                              <w:right w:val="nil"/>
                            </w:tcBorders>
                            <w:shd w:val="clear" w:color="auto" w:fill="auto"/>
                            <w:noWrap/>
                            <w:hideMark/>
                          </w:tcPr>
                          <w:p w14:paraId="2755EA00"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37. </w:t>
                            </w:r>
                            <w:r w:rsidRPr="00D80303">
                              <w:rPr>
                                <w:rFonts w:ascii="Calibri" w:eastAsia="Times New Roman" w:hAnsi="Calibri" w:cs="Calibri"/>
                                <w:color w:val="000000"/>
                                <w:lang w:eastAsia="es-ES"/>
                              </w:rPr>
                              <w:t xml:space="preserve">Lleida </w:t>
                            </w:r>
                          </w:p>
                        </w:tc>
                        <w:tc>
                          <w:tcPr>
                            <w:tcW w:w="1200" w:type="dxa"/>
                            <w:tcBorders>
                              <w:top w:val="nil"/>
                              <w:left w:val="nil"/>
                              <w:bottom w:val="nil"/>
                              <w:right w:val="nil"/>
                            </w:tcBorders>
                            <w:shd w:val="clear" w:color="000000" w:fill="FBA777"/>
                            <w:noWrap/>
                            <w:vAlign w:val="bottom"/>
                            <w:hideMark/>
                          </w:tcPr>
                          <w:p w14:paraId="25FEDA7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414.000</w:t>
                            </w:r>
                          </w:p>
                        </w:tc>
                      </w:tr>
                      <w:tr w:rsidR="00E21C74" w:rsidRPr="00D80303" w14:paraId="46EA2595" w14:textId="77777777" w:rsidTr="005C5523">
                        <w:trPr>
                          <w:trHeight w:val="290"/>
                        </w:trPr>
                        <w:tc>
                          <w:tcPr>
                            <w:tcW w:w="2200" w:type="dxa"/>
                            <w:tcBorders>
                              <w:top w:val="nil"/>
                              <w:left w:val="nil"/>
                              <w:bottom w:val="nil"/>
                              <w:right w:val="nil"/>
                            </w:tcBorders>
                            <w:shd w:val="clear" w:color="auto" w:fill="auto"/>
                            <w:noWrap/>
                            <w:hideMark/>
                          </w:tcPr>
                          <w:p w14:paraId="4AB271A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38. </w:t>
                            </w:r>
                            <w:r w:rsidRPr="00D80303">
                              <w:rPr>
                                <w:rFonts w:ascii="Calibri" w:eastAsia="Times New Roman" w:hAnsi="Calibri" w:cs="Calibri"/>
                                <w:color w:val="000000"/>
                                <w:lang w:eastAsia="es-ES"/>
                              </w:rPr>
                              <w:t>Jaén</w:t>
                            </w:r>
                          </w:p>
                        </w:tc>
                        <w:tc>
                          <w:tcPr>
                            <w:tcW w:w="1200" w:type="dxa"/>
                            <w:tcBorders>
                              <w:top w:val="nil"/>
                              <w:left w:val="nil"/>
                              <w:bottom w:val="nil"/>
                              <w:right w:val="nil"/>
                            </w:tcBorders>
                            <w:shd w:val="clear" w:color="000000" w:fill="FBA676"/>
                            <w:noWrap/>
                            <w:vAlign w:val="bottom"/>
                            <w:hideMark/>
                          </w:tcPr>
                          <w:p w14:paraId="3ABEDB26"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409.000</w:t>
                            </w:r>
                          </w:p>
                        </w:tc>
                      </w:tr>
                      <w:tr w:rsidR="00E21C74" w:rsidRPr="00D80303" w14:paraId="3115666E" w14:textId="77777777" w:rsidTr="005C5523">
                        <w:trPr>
                          <w:trHeight w:val="290"/>
                        </w:trPr>
                        <w:tc>
                          <w:tcPr>
                            <w:tcW w:w="2200" w:type="dxa"/>
                            <w:tcBorders>
                              <w:top w:val="nil"/>
                              <w:left w:val="nil"/>
                              <w:bottom w:val="nil"/>
                              <w:right w:val="nil"/>
                            </w:tcBorders>
                            <w:shd w:val="clear" w:color="auto" w:fill="auto"/>
                            <w:noWrap/>
                            <w:hideMark/>
                          </w:tcPr>
                          <w:p w14:paraId="1FB0AABC"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39. </w:t>
                            </w:r>
                            <w:r w:rsidRPr="00D80303">
                              <w:rPr>
                                <w:rFonts w:ascii="Calibri" w:eastAsia="Times New Roman" w:hAnsi="Calibri" w:cs="Calibri"/>
                                <w:color w:val="000000"/>
                                <w:lang w:eastAsia="es-ES"/>
                              </w:rPr>
                              <w:t>Cuenca</w:t>
                            </w:r>
                          </w:p>
                        </w:tc>
                        <w:tc>
                          <w:tcPr>
                            <w:tcW w:w="1200" w:type="dxa"/>
                            <w:tcBorders>
                              <w:top w:val="nil"/>
                              <w:left w:val="nil"/>
                              <w:bottom w:val="nil"/>
                              <w:right w:val="nil"/>
                            </w:tcBorders>
                            <w:shd w:val="clear" w:color="000000" w:fill="FBA075"/>
                            <w:noWrap/>
                            <w:vAlign w:val="bottom"/>
                            <w:hideMark/>
                          </w:tcPr>
                          <w:p w14:paraId="5792AD76"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386.000</w:t>
                            </w:r>
                          </w:p>
                        </w:tc>
                      </w:tr>
                      <w:tr w:rsidR="00E21C74" w:rsidRPr="00D80303" w14:paraId="53E448E9" w14:textId="77777777" w:rsidTr="005C5523">
                        <w:trPr>
                          <w:trHeight w:val="290"/>
                        </w:trPr>
                        <w:tc>
                          <w:tcPr>
                            <w:tcW w:w="2200" w:type="dxa"/>
                            <w:tcBorders>
                              <w:top w:val="nil"/>
                              <w:left w:val="nil"/>
                              <w:bottom w:val="nil"/>
                              <w:right w:val="nil"/>
                            </w:tcBorders>
                            <w:shd w:val="clear" w:color="auto" w:fill="auto"/>
                            <w:noWrap/>
                            <w:hideMark/>
                          </w:tcPr>
                          <w:p w14:paraId="1D074648"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40. </w:t>
                            </w:r>
                            <w:r w:rsidRPr="00D80303">
                              <w:rPr>
                                <w:rFonts w:ascii="Calibri" w:eastAsia="Times New Roman" w:hAnsi="Calibri" w:cs="Calibri"/>
                                <w:color w:val="000000"/>
                                <w:lang w:eastAsia="es-ES"/>
                              </w:rPr>
                              <w:t>Guadalajara</w:t>
                            </w:r>
                          </w:p>
                        </w:tc>
                        <w:tc>
                          <w:tcPr>
                            <w:tcW w:w="1200" w:type="dxa"/>
                            <w:tcBorders>
                              <w:top w:val="nil"/>
                              <w:left w:val="nil"/>
                              <w:bottom w:val="nil"/>
                              <w:right w:val="nil"/>
                            </w:tcBorders>
                            <w:shd w:val="clear" w:color="000000" w:fill="FA9874"/>
                            <w:noWrap/>
                            <w:vAlign w:val="bottom"/>
                            <w:hideMark/>
                          </w:tcPr>
                          <w:p w14:paraId="3B1FF41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353.000</w:t>
                            </w:r>
                          </w:p>
                        </w:tc>
                      </w:tr>
                      <w:tr w:rsidR="00E21C74" w:rsidRPr="00D80303" w14:paraId="1F70ECBB" w14:textId="77777777" w:rsidTr="005C5523">
                        <w:trPr>
                          <w:trHeight w:val="290"/>
                        </w:trPr>
                        <w:tc>
                          <w:tcPr>
                            <w:tcW w:w="2200" w:type="dxa"/>
                            <w:tcBorders>
                              <w:top w:val="nil"/>
                              <w:left w:val="nil"/>
                              <w:bottom w:val="nil"/>
                              <w:right w:val="nil"/>
                            </w:tcBorders>
                            <w:shd w:val="clear" w:color="auto" w:fill="auto"/>
                            <w:noWrap/>
                            <w:hideMark/>
                          </w:tcPr>
                          <w:p w14:paraId="77CDE6B6"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41. </w:t>
                            </w:r>
                            <w:r w:rsidRPr="00D80303">
                              <w:rPr>
                                <w:rFonts w:ascii="Calibri" w:eastAsia="Times New Roman" w:hAnsi="Calibri" w:cs="Calibri"/>
                                <w:color w:val="000000"/>
                                <w:lang w:eastAsia="es-ES"/>
                              </w:rPr>
                              <w:t xml:space="preserve">Albacete </w:t>
                            </w:r>
                          </w:p>
                        </w:tc>
                        <w:tc>
                          <w:tcPr>
                            <w:tcW w:w="1200" w:type="dxa"/>
                            <w:tcBorders>
                              <w:top w:val="nil"/>
                              <w:left w:val="nil"/>
                              <w:bottom w:val="nil"/>
                              <w:right w:val="nil"/>
                            </w:tcBorders>
                            <w:shd w:val="clear" w:color="000000" w:fill="FA9673"/>
                            <w:noWrap/>
                            <w:vAlign w:val="bottom"/>
                            <w:hideMark/>
                          </w:tcPr>
                          <w:p w14:paraId="3118CCAE"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344.000</w:t>
                            </w:r>
                          </w:p>
                        </w:tc>
                      </w:tr>
                      <w:tr w:rsidR="00E21C74" w:rsidRPr="00D80303" w14:paraId="757D2435" w14:textId="77777777" w:rsidTr="005C5523">
                        <w:trPr>
                          <w:trHeight w:val="290"/>
                        </w:trPr>
                        <w:tc>
                          <w:tcPr>
                            <w:tcW w:w="2200" w:type="dxa"/>
                            <w:tcBorders>
                              <w:top w:val="nil"/>
                              <w:left w:val="nil"/>
                              <w:bottom w:val="nil"/>
                              <w:right w:val="nil"/>
                            </w:tcBorders>
                            <w:shd w:val="clear" w:color="auto" w:fill="auto"/>
                            <w:noWrap/>
                            <w:hideMark/>
                          </w:tcPr>
                          <w:p w14:paraId="4A367A48"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42. </w:t>
                            </w:r>
                            <w:r w:rsidRPr="00D80303">
                              <w:rPr>
                                <w:rFonts w:ascii="Calibri" w:eastAsia="Times New Roman" w:hAnsi="Calibri" w:cs="Calibri"/>
                                <w:color w:val="000000"/>
                                <w:lang w:eastAsia="es-ES"/>
                              </w:rPr>
                              <w:t xml:space="preserve">Lugo </w:t>
                            </w:r>
                          </w:p>
                        </w:tc>
                        <w:tc>
                          <w:tcPr>
                            <w:tcW w:w="1200" w:type="dxa"/>
                            <w:tcBorders>
                              <w:top w:val="nil"/>
                              <w:left w:val="nil"/>
                              <w:bottom w:val="nil"/>
                              <w:right w:val="nil"/>
                            </w:tcBorders>
                            <w:shd w:val="clear" w:color="000000" w:fill="F98971"/>
                            <w:noWrap/>
                            <w:vAlign w:val="bottom"/>
                            <w:hideMark/>
                          </w:tcPr>
                          <w:p w14:paraId="26FDE66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291.000</w:t>
                            </w:r>
                          </w:p>
                        </w:tc>
                      </w:tr>
                      <w:tr w:rsidR="00E21C74" w:rsidRPr="00D80303" w14:paraId="6857A000" w14:textId="77777777" w:rsidTr="005C5523">
                        <w:trPr>
                          <w:trHeight w:val="290"/>
                        </w:trPr>
                        <w:tc>
                          <w:tcPr>
                            <w:tcW w:w="2200" w:type="dxa"/>
                            <w:tcBorders>
                              <w:top w:val="nil"/>
                              <w:left w:val="nil"/>
                              <w:bottom w:val="nil"/>
                              <w:right w:val="nil"/>
                            </w:tcBorders>
                            <w:shd w:val="clear" w:color="auto" w:fill="auto"/>
                            <w:noWrap/>
                            <w:hideMark/>
                          </w:tcPr>
                          <w:p w14:paraId="5CE2EBD4"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43. </w:t>
                            </w:r>
                            <w:r w:rsidRPr="00D80303">
                              <w:rPr>
                                <w:rFonts w:ascii="Calibri" w:eastAsia="Times New Roman" w:hAnsi="Calibri" w:cs="Calibri"/>
                                <w:color w:val="000000"/>
                                <w:lang w:eastAsia="es-ES"/>
                              </w:rPr>
                              <w:t xml:space="preserve">Zamora </w:t>
                            </w:r>
                          </w:p>
                        </w:tc>
                        <w:tc>
                          <w:tcPr>
                            <w:tcW w:w="1200" w:type="dxa"/>
                            <w:tcBorders>
                              <w:top w:val="nil"/>
                              <w:left w:val="nil"/>
                              <w:bottom w:val="nil"/>
                              <w:right w:val="nil"/>
                            </w:tcBorders>
                            <w:shd w:val="clear" w:color="000000" w:fill="F98971"/>
                            <w:noWrap/>
                            <w:vAlign w:val="bottom"/>
                            <w:hideMark/>
                          </w:tcPr>
                          <w:p w14:paraId="087E177C"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290.000</w:t>
                            </w:r>
                          </w:p>
                        </w:tc>
                      </w:tr>
                      <w:tr w:rsidR="00E21C74" w:rsidRPr="00D80303" w14:paraId="4C1363B0" w14:textId="77777777" w:rsidTr="005C5523">
                        <w:trPr>
                          <w:trHeight w:val="290"/>
                        </w:trPr>
                        <w:tc>
                          <w:tcPr>
                            <w:tcW w:w="2200" w:type="dxa"/>
                            <w:tcBorders>
                              <w:top w:val="nil"/>
                              <w:left w:val="nil"/>
                              <w:bottom w:val="nil"/>
                              <w:right w:val="nil"/>
                            </w:tcBorders>
                            <w:shd w:val="clear" w:color="auto" w:fill="auto"/>
                            <w:noWrap/>
                            <w:hideMark/>
                          </w:tcPr>
                          <w:p w14:paraId="04A2036F"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44. </w:t>
                            </w:r>
                            <w:r w:rsidRPr="00D80303">
                              <w:rPr>
                                <w:rFonts w:ascii="Calibri" w:eastAsia="Times New Roman" w:hAnsi="Calibri" w:cs="Calibri"/>
                                <w:color w:val="000000"/>
                                <w:lang w:eastAsia="es-ES"/>
                              </w:rPr>
                              <w:t>Ciudad Real</w:t>
                            </w:r>
                          </w:p>
                        </w:tc>
                        <w:tc>
                          <w:tcPr>
                            <w:tcW w:w="1200" w:type="dxa"/>
                            <w:tcBorders>
                              <w:top w:val="nil"/>
                              <w:left w:val="nil"/>
                              <w:bottom w:val="nil"/>
                              <w:right w:val="nil"/>
                            </w:tcBorders>
                            <w:shd w:val="clear" w:color="000000" w:fill="F98470"/>
                            <w:noWrap/>
                            <w:vAlign w:val="bottom"/>
                            <w:hideMark/>
                          </w:tcPr>
                          <w:p w14:paraId="566A6E3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271.000</w:t>
                            </w:r>
                          </w:p>
                        </w:tc>
                      </w:tr>
                      <w:tr w:rsidR="00E21C74" w:rsidRPr="00D80303" w14:paraId="350D9913" w14:textId="77777777" w:rsidTr="005C5523">
                        <w:trPr>
                          <w:trHeight w:val="290"/>
                        </w:trPr>
                        <w:tc>
                          <w:tcPr>
                            <w:tcW w:w="2200" w:type="dxa"/>
                            <w:tcBorders>
                              <w:top w:val="nil"/>
                              <w:left w:val="nil"/>
                              <w:bottom w:val="nil"/>
                              <w:right w:val="nil"/>
                            </w:tcBorders>
                            <w:shd w:val="clear" w:color="auto" w:fill="auto"/>
                            <w:noWrap/>
                            <w:hideMark/>
                          </w:tcPr>
                          <w:p w14:paraId="1EE42EC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45. </w:t>
                            </w:r>
                            <w:r w:rsidRPr="00D80303">
                              <w:rPr>
                                <w:rFonts w:ascii="Calibri" w:eastAsia="Times New Roman" w:hAnsi="Calibri" w:cs="Calibri"/>
                                <w:color w:val="000000"/>
                                <w:lang w:eastAsia="es-ES"/>
                              </w:rPr>
                              <w:t xml:space="preserve">Palencia </w:t>
                            </w:r>
                          </w:p>
                        </w:tc>
                        <w:tc>
                          <w:tcPr>
                            <w:tcW w:w="1200" w:type="dxa"/>
                            <w:tcBorders>
                              <w:top w:val="nil"/>
                              <w:left w:val="nil"/>
                              <w:bottom w:val="nil"/>
                              <w:right w:val="nil"/>
                            </w:tcBorders>
                            <w:shd w:val="clear" w:color="000000" w:fill="F8756D"/>
                            <w:noWrap/>
                            <w:vAlign w:val="bottom"/>
                            <w:hideMark/>
                          </w:tcPr>
                          <w:p w14:paraId="32E27775"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210.000</w:t>
                            </w:r>
                          </w:p>
                        </w:tc>
                      </w:tr>
                      <w:tr w:rsidR="00E21C74" w:rsidRPr="00D80303" w14:paraId="15E832C4" w14:textId="77777777" w:rsidTr="005C5523">
                        <w:trPr>
                          <w:trHeight w:val="290"/>
                        </w:trPr>
                        <w:tc>
                          <w:tcPr>
                            <w:tcW w:w="2200" w:type="dxa"/>
                            <w:tcBorders>
                              <w:top w:val="nil"/>
                              <w:left w:val="nil"/>
                              <w:bottom w:val="nil"/>
                              <w:right w:val="nil"/>
                            </w:tcBorders>
                            <w:shd w:val="clear" w:color="auto" w:fill="auto"/>
                            <w:noWrap/>
                            <w:hideMark/>
                          </w:tcPr>
                          <w:p w14:paraId="65B6320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46. </w:t>
                            </w:r>
                            <w:r w:rsidRPr="00D80303">
                              <w:rPr>
                                <w:rFonts w:ascii="Calibri" w:eastAsia="Times New Roman" w:hAnsi="Calibri" w:cs="Calibri"/>
                                <w:color w:val="000000"/>
                                <w:lang w:eastAsia="es-ES"/>
                              </w:rPr>
                              <w:t>Huesca</w:t>
                            </w:r>
                          </w:p>
                        </w:tc>
                        <w:tc>
                          <w:tcPr>
                            <w:tcW w:w="1200" w:type="dxa"/>
                            <w:tcBorders>
                              <w:top w:val="nil"/>
                              <w:left w:val="nil"/>
                              <w:bottom w:val="nil"/>
                              <w:right w:val="nil"/>
                            </w:tcBorders>
                            <w:shd w:val="clear" w:color="000000" w:fill="F8726C"/>
                            <w:noWrap/>
                            <w:vAlign w:val="bottom"/>
                            <w:hideMark/>
                          </w:tcPr>
                          <w:p w14:paraId="19A97B34"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198.000</w:t>
                            </w:r>
                          </w:p>
                        </w:tc>
                      </w:tr>
                      <w:tr w:rsidR="00E21C74" w:rsidRPr="00D80303" w14:paraId="61181D09" w14:textId="77777777" w:rsidTr="005C5523">
                        <w:trPr>
                          <w:trHeight w:val="290"/>
                        </w:trPr>
                        <w:tc>
                          <w:tcPr>
                            <w:tcW w:w="2200" w:type="dxa"/>
                            <w:tcBorders>
                              <w:top w:val="nil"/>
                              <w:left w:val="nil"/>
                              <w:bottom w:val="nil"/>
                              <w:right w:val="nil"/>
                            </w:tcBorders>
                            <w:shd w:val="clear" w:color="auto" w:fill="auto"/>
                            <w:noWrap/>
                            <w:hideMark/>
                          </w:tcPr>
                          <w:p w14:paraId="07F0378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47. </w:t>
                            </w:r>
                            <w:r w:rsidRPr="00D80303">
                              <w:rPr>
                                <w:rFonts w:ascii="Calibri" w:eastAsia="Times New Roman" w:hAnsi="Calibri" w:cs="Calibri"/>
                                <w:color w:val="000000"/>
                                <w:lang w:eastAsia="es-ES"/>
                              </w:rPr>
                              <w:t xml:space="preserve">La Rioja </w:t>
                            </w:r>
                          </w:p>
                        </w:tc>
                        <w:tc>
                          <w:tcPr>
                            <w:tcW w:w="1200" w:type="dxa"/>
                            <w:tcBorders>
                              <w:top w:val="nil"/>
                              <w:left w:val="nil"/>
                              <w:bottom w:val="nil"/>
                              <w:right w:val="nil"/>
                            </w:tcBorders>
                            <w:shd w:val="clear" w:color="000000" w:fill="F86F6C"/>
                            <w:noWrap/>
                            <w:vAlign w:val="bottom"/>
                            <w:hideMark/>
                          </w:tcPr>
                          <w:p w14:paraId="258E59CF"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186000</w:t>
                            </w:r>
                          </w:p>
                        </w:tc>
                      </w:tr>
                      <w:tr w:rsidR="00E21C74" w:rsidRPr="00D80303" w14:paraId="0C07E1B3" w14:textId="77777777" w:rsidTr="005C5523">
                        <w:trPr>
                          <w:trHeight w:val="290"/>
                        </w:trPr>
                        <w:tc>
                          <w:tcPr>
                            <w:tcW w:w="2200" w:type="dxa"/>
                            <w:tcBorders>
                              <w:top w:val="nil"/>
                              <w:left w:val="nil"/>
                              <w:bottom w:val="nil"/>
                              <w:right w:val="nil"/>
                            </w:tcBorders>
                            <w:shd w:val="clear" w:color="auto" w:fill="auto"/>
                            <w:noWrap/>
                            <w:hideMark/>
                          </w:tcPr>
                          <w:p w14:paraId="751EBD01"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48. </w:t>
                            </w:r>
                            <w:r w:rsidRPr="00D80303">
                              <w:rPr>
                                <w:rFonts w:ascii="Calibri" w:eastAsia="Times New Roman" w:hAnsi="Calibri" w:cs="Calibri"/>
                                <w:color w:val="000000"/>
                                <w:lang w:eastAsia="es-ES"/>
                              </w:rPr>
                              <w:t xml:space="preserve">Teruel </w:t>
                            </w:r>
                          </w:p>
                        </w:tc>
                        <w:tc>
                          <w:tcPr>
                            <w:tcW w:w="1200" w:type="dxa"/>
                            <w:tcBorders>
                              <w:top w:val="nil"/>
                              <w:left w:val="nil"/>
                              <w:bottom w:val="nil"/>
                              <w:right w:val="nil"/>
                            </w:tcBorders>
                            <w:shd w:val="clear" w:color="000000" w:fill="F86F6C"/>
                            <w:noWrap/>
                            <w:vAlign w:val="bottom"/>
                            <w:hideMark/>
                          </w:tcPr>
                          <w:p w14:paraId="3745CE4B"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186.000</w:t>
                            </w:r>
                          </w:p>
                        </w:tc>
                      </w:tr>
                      <w:tr w:rsidR="00E21C74" w:rsidRPr="00D80303" w14:paraId="3F606E36" w14:textId="77777777" w:rsidTr="005C5523">
                        <w:trPr>
                          <w:trHeight w:val="290"/>
                        </w:trPr>
                        <w:tc>
                          <w:tcPr>
                            <w:tcW w:w="2200" w:type="dxa"/>
                            <w:tcBorders>
                              <w:top w:val="nil"/>
                              <w:left w:val="nil"/>
                              <w:bottom w:val="nil"/>
                              <w:right w:val="nil"/>
                            </w:tcBorders>
                            <w:shd w:val="clear" w:color="auto" w:fill="auto"/>
                            <w:noWrap/>
                            <w:hideMark/>
                          </w:tcPr>
                          <w:p w14:paraId="256A4A53"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49. </w:t>
                            </w:r>
                            <w:r w:rsidRPr="00D80303">
                              <w:rPr>
                                <w:rFonts w:ascii="Calibri" w:eastAsia="Times New Roman" w:hAnsi="Calibri" w:cs="Calibri"/>
                                <w:color w:val="000000"/>
                                <w:lang w:eastAsia="es-ES"/>
                              </w:rPr>
                              <w:t xml:space="preserve">Ourense </w:t>
                            </w:r>
                          </w:p>
                        </w:tc>
                        <w:tc>
                          <w:tcPr>
                            <w:tcW w:w="1200" w:type="dxa"/>
                            <w:tcBorders>
                              <w:top w:val="nil"/>
                              <w:left w:val="nil"/>
                              <w:bottom w:val="nil"/>
                              <w:right w:val="nil"/>
                            </w:tcBorders>
                            <w:shd w:val="clear" w:color="000000" w:fill="F86E6C"/>
                            <w:noWrap/>
                            <w:vAlign w:val="bottom"/>
                            <w:hideMark/>
                          </w:tcPr>
                          <w:p w14:paraId="79B211C3"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181.000</w:t>
                            </w:r>
                          </w:p>
                        </w:tc>
                      </w:tr>
                      <w:tr w:rsidR="00E21C74" w:rsidRPr="00D80303" w14:paraId="6956F810" w14:textId="77777777" w:rsidTr="005C5523">
                        <w:trPr>
                          <w:trHeight w:val="290"/>
                        </w:trPr>
                        <w:tc>
                          <w:tcPr>
                            <w:tcW w:w="2200" w:type="dxa"/>
                            <w:tcBorders>
                              <w:top w:val="nil"/>
                              <w:left w:val="nil"/>
                              <w:bottom w:val="nil"/>
                              <w:right w:val="nil"/>
                            </w:tcBorders>
                            <w:shd w:val="clear" w:color="auto" w:fill="auto"/>
                            <w:noWrap/>
                            <w:hideMark/>
                          </w:tcPr>
                          <w:p w14:paraId="7170D792" w14:textId="77777777" w:rsidR="00E21C74" w:rsidRPr="00D80303" w:rsidRDefault="00E21C74" w:rsidP="00E21C74">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50. </w:t>
                            </w:r>
                            <w:r w:rsidRPr="00D80303">
                              <w:rPr>
                                <w:rFonts w:ascii="Calibri" w:eastAsia="Times New Roman" w:hAnsi="Calibri" w:cs="Calibri"/>
                                <w:color w:val="000000"/>
                                <w:lang w:eastAsia="es-ES"/>
                              </w:rPr>
                              <w:t xml:space="preserve">Soria </w:t>
                            </w:r>
                          </w:p>
                        </w:tc>
                        <w:tc>
                          <w:tcPr>
                            <w:tcW w:w="1200" w:type="dxa"/>
                            <w:tcBorders>
                              <w:top w:val="nil"/>
                              <w:left w:val="nil"/>
                              <w:bottom w:val="nil"/>
                              <w:right w:val="nil"/>
                            </w:tcBorders>
                            <w:shd w:val="clear" w:color="000000" w:fill="F8696B"/>
                            <w:noWrap/>
                            <w:vAlign w:val="bottom"/>
                            <w:hideMark/>
                          </w:tcPr>
                          <w:p w14:paraId="110AE099" w14:textId="77777777" w:rsidR="00E21C74" w:rsidRPr="00D80303" w:rsidRDefault="00E21C74"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159.000</w:t>
                            </w:r>
                          </w:p>
                        </w:tc>
                      </w:tr>
                    </w:tbl>
                    <w:p w14:paraId="1BF3BAE1" w14:textId="339DFB00" w:rsidR="00E21C74" w:rsidRDefault="00E21C74"/>
                  </w:txbxContent>
                </v:textbox>
                <w10:wrap type="square"/>
              </v:shape>
            </w:pict>
          </mc:Fallback>
        </mc:AlternateContent>
      </w:r>
      <w:r w:rsidRPr="00E21C74">
        <w:rPr>
          <w:rStyle w:val="Hipervnculo"/>
          <w:b/>
          <w:bCs/>
          <w:color w:val="auto"/>
          <w:u w:val="none"/>
        </w:rPr>
        <w:t>Número de post localizados por capital de provincia</w:t>
      </w:r>
    </w:p>
    <w:tbl>
      <w:tblPr>
        <w:tblW w:w="3400" w:type="dxa"/>
        <w:tblCellMar>
          <w:left w:w="70" w:type="dxa"/>
          <w:right w:w="70" w:type="dxa"/>
        </w:tblCellMar>
        <w:tblLook w:val="04A0" w:firstRow="1" w:lastRow="0" w:firstColumn="1" w:lastColumn="0" w:noHBand="0" w:noVBand="1"/>
      </w:tblPr>
      <w:tblGrid>
        <w:gridCol w:w="2200"/>
        <w:gridCol w:w="1200"/>
      </w:tblGrid>
      <w:tr w:rsidR="00D80303" w:rsidRPr="00D80303" w14:paraId="6B3DB0FE" w14:textId="77777777" w:rsidTr="00D80303">
        <w:trPr>
          <w:trHeight w:val="290"/>
        </w:trPr>
        <w:tc>
          <w:tcPr>
            <w:tcW w:w="2200" w:type="dxa"/>
            <w:tcBorders>
              <w:top w:val="nil"/>
              <w:left w:val="nil"/>
              <w:bottom w:val="nil"/>
              <w:right w:val="nil"/>
            </w:tcBorders>
            <w:shd w:val="clear" w:color="auto" w:fill="auto"/>
            <w:noWrap/>
            <w:hideMark/>
          </w:tcPr>
          <w:p w14:paraId="5B6C1A89" w14:textId="65BE73ED"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 </w:t>
            </w:r>
            <w:r w:rsidRPr="00D80303">
              <w:rPr>
                <w:rFonts w:ascii="Calibri" w:eastAsia="Times New Roman" w:hAnsi="Calibri" w:cs="Calibri"/>
                <w:color w:val="000000"/>
                <w:lang w:eastAsia="es-ES"/>
              </w:rPr>
              <w:t>Barcelona</w:t>
            </w:r>
          </w:p>
        </w:tc>
        <w:tc>
          <w:tcPr>
            <w:tcW w:w="1200" w:type="dxa"/>
            <w:tcBorders>
              <w:top w:val="nil"/>
              <w:left w:val="nil"/>
              <w:bottom w:val="nil"/>
              <w:right w:val="nil"/>
            </w:tcBorders>
            <w:shd w:val="clear" w:color="000000" w:fill="63BE7B"/>
            <w:noWrap/>
            <w:vAlign w:val="bottom"/>
            <w:hideMark/>
          </w:tcPr>
          <w:p w14:paraId="5D42EAFC"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26.700.000</w:t>
            </w:r>
          </w:p>
        </w:tc>
      </w:tr>
      <w:tr w:rsidR="00D80303" w:rsidRPr="00D80303" w14:paraId="1C90300F" w14:textId="77777777" w:rsidTr="00D80303">
        <w:trPr>
          <w:trHeight w:val="290"/>
        </w:trPr>
        <w:tc>
          <w:tcPr>
            <w:tcW w:w="2200" w:type="dxa"/>
            <w:tcBorders>
              <w:top w:val="nil"/>
              <w:left w:val="nil"/>
              <w:bottom w:val="nil"/>
              <w:right w:val="nil"/>
            </w:tcBorders>
            <w:shd w:val="clear" w:color="auto" w:fill="auto"/>
            <w:noWrap/>
            <w:hideMark/>
          </w:tcPr>
          <w:p w14:paraId="38BBEC3F" w14:textId="271B05F8"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 </w:t>
            </w:r>
            <w:r w:rsidRPr="00D80303">
              <w:rPr>
                <w:rFonts w:ascii="Calibri" w:eastAsia="Times New Roman" w:hAnsi="Calibri" w:cs="Calibri"/>
                <w:color w:val="000000"/>
                <w:lang w:eastAsia="es-ES"/>
              </w:rPr>
              <w:t xml:space="preserve">Madrid </w:t>
            </w:r>
          </w:p>
        </w:tc>
        <w:tc>
          <w:tcPr>
            <w:tcW w:w="1200" w:type="dxa"/>
            <w:tcBorders>
              <w:top w:val="nil"/>
              <w:left w:val="nil"/>
              <w:bottom w:val="nil"/>
              <w:right w:val="nil"/>
            </w:tcBorders>
            <w:shd w:val="clear" w:color="000000" w:fill="71C27C"/>
            <w:noWrap/>
            <w:vAlign w:val="bottom"/>
            <w:hideMark/>
          </w:tcPr>
          <w:p w14:paraId="1C62FCFD"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24.400.000</w:t>
            </w:r>
          </w:p>
        </w:tc>
      </w:tr>
      <w:tr w:rsidR="00D80303" w:rsidRPr="00D80303" w14:paraId="6B744494" w14:textId="77777777" w:rsidTr="00D80303">
        <w:trPr>
          <w:trHeight w:val="290"/>
        </w:trPr>
        <w:tc>
          <w:tcPr>
            <w:tcW w:w="2200" w:type="dxa"/>
            <w:tcBorders>
              <w:top w:val="nil"/>
              <w:left w:val="nil"/>
              <w:bottom w:val="nil"/>
              <w:right w:val="nil"/>
            </w:tcBorders>
            <w:shd w:val="clear" w:color="auto" w:fill="auto"/>
            <w:noWrap/>
            <w:hideMark/>
          </w:tcPr>
          <w:p w14:paraId="62906120" w14:textId="3E74C5BF"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3. </w:t>
            </w:r>
            <w:r w:rsidRPr="00D80303">
              <w:rPr>
                <w:rFonts w:ascii="Calibri" w:eastAsia="Times New Roman" w:hAnsi="Calibri" w:cs="Calibri"/>
                <w:color w:val="000000"/>
                <w:lang w:eastAsia="es-ES"/>
              </w:rPr>
              <w:t xml:space="preserve">Valencia </w:t>
            </w:r>
          </w:p>
        </w:tc>
        <w:tc>
          <w:tcPr>
            <w:tcW w:w="1200" w:type="dxa"/>
            <w:tcBorders>
              <w:top w:val="nil"/>
              <w:left w:val="nil"/>
              <w:bottom w:val="nil"/>
              <w:right w:val="nil"/>
            </w:tcBorders>
            <w:shd w:val="clear" w:color="000000" w:fill="E0E283"/>
            <w:noWrap/>
            <w:vAlign w:val="bottom"/>
            <w:hideMark/>
          </w:tcPr>
          <w:p w14:paraId="57EAF2DF"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6.000.000</w:t>
            </w:r>
          </w:p>
        </w:tc>
      </w:tr>
      <w:tr w:rsidR="00D80303" w:rsidRPr="00D80303" w14:paraId="462D50A9" w14:textId="77777777" w:rsidTr="00D80303">
        <w:trPr>
          <w:trHeight w:val="290"/>
        </w:trPr>
        <w:tc>
          <w:tcPr>
            <w:tcW w:w="2200" w:type="dxa"/>
            <w:tcBorders>
              <w:top w:val="nil"/>
              <w:left w:val="nil"/>
              <w:bottom w:val="nil"/>
              <w:right w:val="nil"/>
            </w:tcBorders>
            <w:shd w:val="clear" w:color="auto" w:fill="auto"/>
            <w:noWrap/>
            <w:hideMark/>
          </w:tcPr>
          <w:p w14:paraId="6677CD5C" w14:textId="47895887"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4. </w:t>
            </w:r>
            <w:r w:rsidRPr="00D80303">
              <w:rPr>
                <w:rFonts w:ascii="Calibri" w:eastAsia="Times New Roman" w:hAnsi="Calibri" w:cs="Calibri"/>
                <w:color w:val="000000"/>
                <w:lang w:eastAsia="es-ES"/>
              </w:rPr>
              <w:t xml:space="preserve">Málaga </w:t>
            </w:r>
          </w:p>
        </w:tc>
        <w:tc>
          <w:tcPr>
            <w:tcW w:w="1200" w:type="dxa"/>
            <w:tcBorders>
              <w:top w:val="nil"/>
              <w:left w:val="nil"/>
              <w:bottom w:val="nil"/>
              <w:right w:val="nil"/>
            </w:tcBorders>
            <w:shd w:val="clear" w:color="000000" w:fill="E7E583"/>
            <w:noWrap/>
            <w:vAlign w:val="bottom"/>
            <w:hideMark/>
          </w:tcPr>
          <w:p w14:paraId="1D0E3C55"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4.700.000</w:t>
            </w:r>
          </w:p>
        </w:tc>
      </w:tr>
      <w:tr w:rsidR="00D80303" w:rsidRPr="00D80303" w14:paraId="0D006855" w14:textId="77777777" w:rsidTr="00D80303">
        <w:trPr>
          <w:trHeight w:val="290"/>
        </w:trPr>
        <w:tc>
          <w:tcPr>
            <w:tcW w:w="2200" w:type="dxa"/>
            <w:tcBorders>
              <w:top w:val="nil"/>
              <w:left w:val="nil"/>
              <w:bottom w:val="nil"/>
              <w:right w:val="nil"/>
            </w:tcBorders>
            <w:shd w:val="clear" w:color="auto" w:fill="auto"/>
            <w:noWrap/>
            <w:hideMark/>
          </w:tcPr>
          <w:p w14:paraId="537C3DAF" w14:textId="2D0979F8"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5. </w:t>
            </w:r>
            <w:r w:rsidRPr="00D80303">
              <w:rPr>
                <w:rFonts w:ascii="Calibri" w:eastAsia="Times New Roman" w:hAnsi="Calibri" w:cs="Calibri"/>
                <w:color w:val="000000"/>
                <w:lang w:eastAsia="es-ES"/>
              </w:rPr>
              <w:t xml:space="preserve">Granada </w:t>
            </w:r>
          </w:p>
        </w:tc>
        <w:tc>
          <w:tcPr>
            <w:tcW w:w="1200" w:type="dxa"/>
            <w:tcBorders>
              <w:top w:val="nil"/>
              <w:left w:val="nil"/>
              <w:bottom w:val="nil"/>
              <w:right w:val="nil"/>
            </w:tcBorders>
            <w:shd w:val="clear" w:color="000000" w:fill="F3E884"/>
            <w:noWrap/>
            <w:vAlign w:val="bottom"/>
            <w:hideMark/>
          </w:tcPr>
          <w:p w14:paraId="605737B1"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2.800.000</w:t>
            </w:r>
          </w:p>
        </w:tc>
      </w:tr>
      <w:tr w:rsidR="00D80303" w:rsidRPr="00D80303" w14:paraId="718646FD" w14:textId="77777777" w:rsidTr="00D80303">
        <w:trPr>
          <w:trHeight w:val="290"/>
        </w:trPr>
        <w:tc>
          <w:tcPr>
            <w:tcW w:w="2200" w:type="dxa"/>
            <w:tcBorders>
              <w:top w:val="nil"/>
              <w:left w:val="nil"/>
              <w:bottom w:val="nil"/>
              <w:right w:val="nil"/>
            </w:tcBorders>
            <w:shd w:val="clear" w:color="auto" w:fill="auto"/>
            <w:noWrap/>
            <w:hideMark/>
          </w:tcPr>
          <w:p w14:paraId="63AF2EFD" w14:textId="44CCF867"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6. </w:t>
            </w:r>
            <w:r w:rsidRPr="00D80303">
              <w:rPr>
                <w:rFonts w:ascii="Calibri" w:eastAsia="Times New Roman" w:hAnsi="Calibri" w:cs="Calibri"/>
                <w:color w:val="000000"/>
                <w:lang w:eastAsia="es-ES"/>
              </w:rPr>
              <w:t xml:space="preserve">Alicante </w:t>
            </w:r>
          </w:p>
        </w:tc>
        <w:tc>
          <w:tcPr>
            <w:tcW w:w="1200" w:type="dxa"/>
            <w:tcBorders>
              <w:top w:val="nil"/>
              <w:left w:val="nil"/>
              <w:bottom w:val="nil"/>
              <w:right w:val="nil"/>
            </w:tcBorders>
            <w:shd w:val="clear" w:color="000000" w:fill="F5E884"/>
            <w:noWrap/>
            <w:vAlign w:val="bottom"/>
            <w:hideMark/>
          </w:tcPr>
          <w:p w14:paraId="52AA7CE5"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2.500.000</w:t>
            </w:r>
          </w:p>
        </w:tc>
      </w:tr>
      <w:tr w:rsidR="00D80303" w:rsidRPr="00D80303" w14:paraId="62E429D1" w14:textId="77777777" w:rsidTr="00D80303">
        <w:trPr>
          <w:trHeight w:val="290"/>
        </w:trPr>
        <w:tc>
          <w:tcPr>
            <w:tcW w:w="2200" w:type="dxa"/>
            <w:tcBorders>
              <w:top w:val="nil"/>
              <w:left w:val="nil"/>
              <w:bottom w:val="nil"/>
              <w:right w:val="nil"/>
            </w:tcBorders>
            <w:shd w:val="clear" w:color="auto" w:fill="auto"/>
            <w:noWrap/>
            <w:hideMark/>
          </w:tcPr>
          <w:p w14:paraId="475E4408" w14:textId="50449F27"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7. </w:t>
            </w:r>
            <w:r w:rsidRPr="00D80303">
              <w:rPr>
                <w:rFonts w:ascii="Calibri" w:eastAsia="Times New Roman" w:hAnsi="Calibri" w:cs="Calibri"/>
                <w:color w:val="000000"/>
                <w:lang w:eastAsia="es-ES"/>
              </w:rPr>
              <w:t>S</w:t>
            </w:r>
            <w:r>
              <w:rPr>
                <w:rFonts w:ascii="Calibri" w:eastAsia="Times New Roman" w:hAnsi="Calibri" w:cs="Calibri"/>
                <w:color w:val="000000"/>
                <w:lang w:eastAsia="es-ES"/>
              </w:rPr>
              <w:t xml:space="preserve">. </w:t>
            </w:r>
            <w:r w:rsidRPr="00D80303">
              <w:rPr>
                <w:rFonts w:ascii="Calibri" w:eastAsia="Times New Roman" w:hAnsi="Calibri" w:cs="Calibri"/>
                <w:color w:val="000000"/>
                <w:lang w:eastAsia="es-ES"/>
              </w:rPr>
              <w:t>Cruz de Tenerife</w:t>
            </w:r>
          </w:p>
        </w:tc>
        <w:tc>
          <w:tcPr>
            <w:tcW w:w="1200" w:type="dxa"/>
            <w:tcBorders>
              <w:top w:val="nil"/>
              <w:left w:val="nil"/>
              <w:bottom w:val="nil"/>
              <w:right w:val="nil"/>
            </w:tcBorders>
            <w:shd w:val="clear" w:color="000000" w:fill="F5E984"/>
            <w:noWrap/>
            <w:vAlign w:val="bottom"/>
            <w:hideMark/>
          </w:tcPr>
          <w:p w14:paraId="0664C4F2"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2.400.000</w:t>
            </w:r>
          </w:p>
        </w:tc>
      </w:tr>
      <w:tr w:rsidR="00D80303" w:rsidRPr="00D80303" w14:paraId="34B1A04C" w14:textId="77777777" w:rsidTr="00D80303">
        <w:trPr>
          <w:trHeight w:val="290"/>
        </w:trPr>
        <w:tc>
          <w:tcPr>
            <w:tcW w:w="2200" w:type="dxa"/>
            <w:tcBorders>
              <w:top w:val="nil"/>
              <w:left w:val="nil"/>
              <w:bottom w:val="nil"/>
              <w:right w:val="nil"/>
            </w:tcBorders>
            <w:shd w:val="clear" w:color="auto" w:fill="auto"/>
            <w:noWrap/>
            <w:hideMark/>
          </w:tcPr>
          <w:p w14:paraId="66250FB7" w14:textId="74B0A909"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8. </w:t>
            </w:r>
            <w:r w:rsidRPr="00D80303">
              <w:rPr>
                <w:rFonts w:ascii="Calibri" w:eastAsia="Times New Roman" w:hAnsi="Calibri" w:cs="Calibri"/>
                <w:color w:val="000000"/>
                <w:lang w:eastAsia="es-ES"/>
              </w:rPr>
              <w:t xml:space="preserve">Salamanca </w:t>
            </w:r>
          </w:p>
        </w:tc>
        <w:tc>
          <w:tcPr>
            <w:tcW w:w="1200" w:type="dxa"/>
            <w:tcBorders>
              <w:top w:val="nil"/>
              <w:left w:val="nil"/>
              <w:bottom w:val="nil"/>
              <w:right w:val="nil"/>
            </w:tcBorders>
            <w:shd w:val="clear" w:color="000000" w:fill="FCEB84"/>
            <w:noWrap/>
            <w:vAlign w:val="bottom"/>
            <w:hideMark/>
          </w:tcPr>
          <w:p w14:paraId="36D8C2B0"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1.200.000</w:t>
            </w:r>
          </w:p>
        </w:tc>
      </w:tr>
      <w:tr w:rsidR="00D80303" w:rsidRPr="00D80303" w14:paraId="599CC1C4" w14:textId="77777777" w:rsidTr="00D80303">
        <w:trPr>
          <w:trHeight w:val="290"/>
        </w:trPr>
        <w:tc>
          <w:tcPr>
            <w:tcW w:w="2200" w:type="dxa"/>
            <w:tcBorders>
              <w:top w:val="nil"/>
              <w:left w:val="nil"/>
              <w:bottom w:val="nil"/>
              <w:right w:val="nil"/>
            </w:tcBorders>
            <w:shd w:val="clear" w:color="auto" w:fill="auto"/>
            <w:noWrap/>
            <w:hideMark/>
          </w:tcPr>
          <w:p w14:paraId="1D5F4C98" w14:textId="0C5B426B"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9. </w:t>
            </w:r>
            <w:r w:rsidRPr="00D80303">
              <w:rPr>
                <w:rFonts w:ascii="Calibri" w:eastAsia="Times New Roman" w:hAnsi="Calibri" w:cs="Calibri"/>
                <w:color w:val="000000"/>
                <w:lang w:eastAsia="es-ES"/>
              </w:rPr>
              <w:t xml:space="preserve">Cádiz </w:t>
            </w:r>
          </w:p>
        </w:tc>
        <w:tc>
          <w:tcPr>
            <w:tcW w:w="1200" w:type="dxa"/>
            <w:tcBorders>
              <w:top w:val="nil"/>
              <w:left w:val="nil"/>
              <w:bottom w:val="nil"/>
              <w:right w:val="nil"/>
            </w:tcBorders>
            <w:shd w:val="clear" w:color="000000" w:fill="FCEB84"/>
            <w:noWrap/>
            <w:vAlign w:val="bottom"/>
            <w:hideMark/>
          </w:tcPr>
          <w:p w14:paraId="6C0A138C"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1.200.000</w:t>
            </w:r>
          </w:p>
        </w:tc>
      </w:tr>
      <w:tr w:rsidR="00D80303" w:rsidRPr="00D80303" w14:paraId="2C8F1EAC" w14:textId="77777777" w:rsidTr="00D80303">
        <w:trPr>
          <w:trHeight w:val="290"/>
        </w:trPr>
        <w:tc>
          <w:tcPr>
            <w:tcW w:w="2200" w:type="dxa"/>
            <w:tcBorders>
              <w:top w:val="nil"/>
              <w:left w:val="nil"/>
              <w:bottom w:val="nil"/>
              <w:right w:val="nil"/>
            </w:tcBorders>
            <w:shd w:val="clear" w:color="auto" w:fill="auto"/>
            <w:noWrap/>
            <w:hideMark/>
          </w:tcPr>
          <w:p w14:paraId="6DC26939" w14:textId="3BD6D7B7"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10.</w:t>
            </w:r>
            <w:r w:rsidRPr="00D80303">
              <w:rPr>
                <w:rFonts w:ascii="Calibri" w:eastAsia="Times New Roman" w:hAnsi="Calibri" w:cs="Calibri"/>
                <w:color w:val="000000"/>
                <w:lang w:eastAsia="es-ES"/>
              </w:rPr>
              <w:t xml:space="preserve">Toledo </w:t>
            </w:r>
          </w:p>
        </w:tc>
        <w:tc>
          <w:tcPr>
            <w:tcW w:w="1200" w:type="dxa"/>
            <w:tcBorders>
              <w:top w:val="nil"/>
              <w:left w:val="nil"/>
              <w:bottom w:val="nil"/>
              <w:right w:val="nil"/>
            </w:tcBorders>
            <w:shd w:val="clear" w:color="000000" w:fill="FBEA84"/>
            <w:noWrap/>
            <w:vAlign w:val="bottom"/>
            <w:hideMark/>
          </w:tcPr>
          <w:p w14:paraId="564B948F"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1.500.000</w:t>
            </w:r>
          </w:p>
        </w:tc>
      </w:tr>
      <w:tr w:rsidR="00D80303" w:rsidRPr="00D80303" w14:paraId="64CB39A4" w14:textId="77777777" w:rsidTr="00D80303">
        <w:trPr>
          <w:trHeight w:val="290"/>
        </w:trPr>
        <w:tc>
          <w:tcPr>
            <w:tcW w:w="2200" w:type="dxa"/>
            <w:tcBorders>
              <w:top w:val="nil"/>
              <w:left w:val="nil"/>
              <w:bottom w:val="nil"/>
              <w:right w:val="nil"/>
            </w:tcBorders>
            <w:shd w:val="clear" w:color="auto" w:fill="auto"/>
            <w:noWrap/>
            <w:hideMark/>
          </w:tcPr>
          <w:p w14:paraId="09987578" w14:textId="095549CE"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11. </w:t>
            </w:r>
            <w:r w:rsidRPr="00D80303">
              <w:rPr>
                <w:rFonts w:ascii="Calibri" w:eastAsia="Times New Roman" w:hAnsi="Calibri" w:cs="Calibri"/>
                <w:color w:val="000000"/>
                <w:lang w:eastAsia="es-ES"/>
              </w:rPr>
              <w:t xml:space="preserve">Córdoba </w:t>
            </w:r>
          </w:p>
        </w:tc>
        <w:tc>
          <w:tcPr>
            <w:tcW w:w="1200" w:type="dxa"/>
            <w:tcBorders>
              <w:top w:val="nil"/>
              <w:left w:val="nil"/>
              <w:bottom w:val="nil"/>
              <w:right w:val="nil"/>
            </w:tcBorders>
            <w:shd w:val="clear" w:color="000000" w:fill="F8E984"/>
            <w:noWrap/>
            <w:vAlign w:val="bottom"/>
            <w:hideMark/>
          </w:tcPr>
          <w:p w14:paraId="38DF2CEC"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2.000.000</w:t>
            </w:r>
          </w:p>
        </w:tc>
      </w:tr>
      <w:tr w:rsidR="00D80303" w:rsidRPr="00D80303" w14:paraId="7FBE75E4" w14:textId="77777777" w:rsidTr="00D80303">
        <w:trPr>
          <w:trHeight w:val="290"/>
        </w:trPr>
        <w:tc>
          <w:tcPr>
            <w:tcW w:w="2200" w:type="dxa"/>
            <w:tcBorders>
              <w:top w:val="nil"/>
              <w:left w:val="nil"/>
              <w:bottom w:val="nil"/>
              <w:right w:val="nil"/>
            </w:tcBorders>
            <w:shd w:val="clear" w:color="auto" w:fill="auto"/>
            <w:noWrap/>
            <w:hideMark/>
          </w:tcPr>
          <w:p w14:paraId="636F3599" w14:textId="23C9A1EA"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12. </w:t>
            </w:r>
            <w:r w:rsidRPr="00D80303">
              <w:rPr>
                <w:rFonts w:ascii="Calibri" w:eastAsia="Times New Roman" w:hAnsi="Calibri" w:cs="Calibri"/>
                <w:color w:val="000000"/>
                <w:lang w:eastAsia="es-ES"/>
              </w:rPr>
              <w:t>Las Palmas</w:t>
            </w:r>
          </w:p>
        </w:tc>
        <w:tc>
          <w:tcPr>
            <w:tcW w:w="1200" w:type="dxa"/>
            <w:tcBorders>
              <w:top w:val="nil"/>
              <w:left w:val="nil"/>
              <w:bottom w:val="nil"/>
              <w:right w:val="nil"/>
            </w:tcBorders>
            <w:shd w:val="clear" w:color="000000" w:fill="F8E984"/>
            <w:noWrap/>
            <w:vAlign w:val="bottom"/>
            <w:hideMark/>
          </w:tcPr>
          <w:p w14:paraId="3C681370"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1.900.000</w:t>
            </w:r>
          </w:p>
        </w:tc>
      </w:tr>
      <w:tr w:rsidR="00D80303" w:rsidRPr="00D80303" w14:paraId="7E824E1C" w14:textId="77777777" w:rsidTr="00D80303">
        <w:trPr>
          <w:trHeight w:val="290"/>
        </w:trPr>
        <w:tc>
          <w:tcPr>
            <w:tcW w:w="2200" w:type="dxa"/>
            <w:tcBorders>
              <w:top w:val="nil"/>
              <w:left w:val="nil"/>
              <w:bottom w:val="nil"/>
              <w:right w:val="nil"/>
            </w:tcBorders>
            <w:shd w:val="clear" w:color="auto" w:fill="auto"/>
            <w:noWrap/>
            <w:hideMark/>
          </w:tcPr>
          <w:p w14:paraId="48BDB399" w14:textId="79850AE3"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13. </w:t>
            </w:r>
            <w:r w:rsidRPr="00D80303">
              <w:rPr>
                <w:rFonts w:ascii="Calibri" w:eastAsia="Times New Roman" w:hAnsi="Calibri" w:cs="Calibri"/>
                <w:color w:val="000000"/>
                <w:lang w:eastAsia="es-ES"/>
              </w:rPr>
              <w:t>Vizcaya</w:t>
            </w:r>
          </w:p>
        </w:tc>
        <w:tc>
          <w:tcPr>
            <w:tcW w:w="1200" w:type="dxa"/>
            <w:tcBorders>
              <w:top w:val="nil"/>
              <w:left w:val="nil"/>
              <w:bottom w:val="nil"/>
              <w:right w:val="nil"/>
            </w:tcBorders>
            <w:shd w:val="clear" w:color="000000" w:fill="F9EA84"/>
            <w:noWrap/>
            <w:hideMark/>
          </w:tcPr>
          <w:p w14:paraId="309FD384" w14:textId="77777777" w:rsidR="00D80303" w:rsidRPr="00D80303" w:rsidRDefault="00D80303" w:rsidP="00E21C74">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1.700.000</w:t>
            </w:r>
          </w:p>
        </w:tc>
      </w:tr>
      <w:tr w:rsidR="00D80303" w:rsidRPr="00D80303" w14:paraId="05155DD6" w14:textId="77777777" w:rsidTr="00D80303">
        <w:trPr>
          <w:trHeight w:val="290"/>
        </w:trPr>
        <w:tc>
          <w:tcPr>
            <w:tcW w:w="2200" w:type="dxa"/>
            <w:tcBorders>
              <w:top w:val="nil"/>
              <w:left w:val="nil"/>
              <w:bottom w:val="nil"/>
              <w:right w:val="nil"/>
            </w:tcBorders>
            <w:shd w:val="clear" w:color="auto" w:fill="auto"/>
            <w:noWrap/>
            <w:hideMark/>
          </w:tcPr>
          <w:p w14:paraId="67FB7C3C" w14:textId="029680BC"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14. </w:t>
            </w:r>
            <w:r w:rsidRPr="00D80303">
              <w:rPr>
                <w:rFonts w:ascii="Calibri" w:eastAsia="Times New Roman" w:hAnsi="Calibri" w:cs="Calibri"/>
                <w:color w:val="000000"/>
                <w:lang w:eastAsia="es-ES"/>
              </w:rPr>
              <w:t>La Coruña</w:t>
            </w:r>
          </w:p>
        </w:tc>
        <w:tc>
          <w:tcPr>
            <w:tcW w:w="1200" w:type="dxa"/>
            <w:tcBorders>
              <w:top w:val="nil"/>
              <w:left w:val="nil"/>
              <w:bottom w:val="nil"/>
              <w:right w:val="nil"/>
            </w:tcBorders>
            <w:shd w:val="clear" w:color="000000" w:fill="FBEA84"/>
            <w:noWrap/>
            <w:vAlign w:val="bottom"/>
            <w:hideMark/>
          </w:tcPr>
          <w:p w14:paraId="35D9F193"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1.400.000</w:t>
            </w:r>
          </w:p>
        </w:tc>
      </w:tr>
      <w:tr w:rsidR="00D80303" w:rsidRPr="00D80303" w14:paraId="208A3668" w14:textId="77777777" w:rsidTr="00D80303">
        <w:trPr>
          <w:trHeight w:val="290"/>
        </w:trPr>
        <w:tc>
          <w:tcPr>
            <w:tcW w:w="2200" w:type="dxa"/>
            <w:tcBorders>
              <w:top w:val="nil"/>
              <w:left w:val="nil"/>
              <w:bottom w:val="nil"/>
              <w:right w:val="nil"/>
            </w:tcBorders>
            <w:shd w:val="clear" w:color="auto" w:fill="auto"/>
            <w:noWrap/>
            <w:hideMark/>
          </w:tcPr>
          <w:p w14:paraId="1FBD8E85" w14:textId="2C61DB06"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15. </w:t>
            </w:r>
            <w:r w:rsidRPr="00D80303">
              <w:rPr>
                <w:rFonts w:ascii="Calibri" w:eastAsia="Times New Roman" w:hAnsi="Calibri" w:cs="Calibri"/>
                <w:color w:val="000000"/>
                <w:lang w:eastAsia="es-ES"/>
              </w:rPr>
              <w:t xml:space="preserve">Islas Baleares </w:t>
            </w:r>
          </w:p>
        </w:tc>
        <w:tc>
          <w:tcPr>
            <w:tcW w:w="1200" w:type="dxa"/>
            <w:tcBorders>
              <w:top w:val="nil"/>
              <w:left w:val="nil"/>
              <w:bottom w:val="nil"/>
              <w:right w:val="nil"/>
            </w:tcBorders>
            <w:shd w:val="clear" w:color="000000" w:fill="FEEB84"/>
            <w:noWrap/>
            <w:vAlign w:val="bottom"/>
            <w:hideMark/>
          </w:tcPr>
          <w:p w14:paraId="46114B80"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1.000.000</w:t>
            </w:r>
          </w:p>
        </w:tc>
      </w:tr>
      <w:tr w:rsidR="00D80303" w:rsidRPr="00D80303" w14:paraId="77F2CA8C" w14:textId="77777777" w:rsidTr="00D80303">
        <w:trPr>
          <w:trHeight w:val="290"/>
        </w:trPr>
        <w:tc>
          <w:tcPr>
            <w:tcW w:w="2200" w:type="dxa"/>
            <w:tcBorders>
              <w:top w:val="nil"/>
              <w:left w:val="nil"/>
              <w:bottom w:val="nil"/>
              <w:right w:val="nil"/>
            </w:tcBorders>
            <w:shd w:val="clear" w:color="auto" w:fill="auto"/>
            <w:noWrap/>
            <w:hideMark/>
          </w:tcPr>
          <w:p w14:paraId="71560381" w14:textId="41A0F9FF"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16. </w:t>
            </w:r>
            <w:r w:rsidRPr="00D80303">
              <w:rPr>
                <w:rFonts w:ascii="Calibri" w:eastAsia="Times New Roman" w:hAnsi="Calibri" w:cs="Calibri"/>
                <w:color w:val="000000"/>
                <w:lang w:eastAsia="es-ES"/>
              </w:rPr>
              <w:t>Girona</w:t>
            </w:r>
          </w:p>
        </w:tc>
        <w:tc>
          <w:tcPr>
            <w:tcW w:w="1200" w:type="dxa"/>
            <w:tcBorders>
              <w:top w:val="nil"/>
              <w:left w:val="nil"/>
              <w:bottom w:val="nil"/>
              <w:right w:val="nil"/>
            </w:tcBorders>
            <w:shd w:val="clear" w:color="000000" w:fill="FEEB84"/>
            <w:noWrap/>
            <w:vAlign w:val="bottom"/>
            <w:hideMark/>
          </w:tcPr>
          <w:p w14:paraId="0BD14FE5"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995.000</w:t>
            </w:r>
          </w:p>
        </w:tc>
      </w:tr>
      <w:tr w:rsidR="00D80303" w:rsidRPr="00D80303" w14:paraId="727E1CC7" w14:textId="77777777" w:rsidTr="00D80303">
        <w:trPr>
          <w:trHeight w:val="290"/>
        </w:trPr>
        <w:tc>
          <w:tcPr>
            <w:tcW w:w="2200" w:type="dxa"/>
            <w:tcBorders>
              <w:top w:val="nil"/>
              <w:left w:val="nil"/>
              <w:bottom w:val="nil"/>
              <w:right w:val="nil"/>
            </w:tcBorders>
            <w:shd w:val="clear" w:color="auto" w:fill="auto"/>
            <w:noWrap/>
            <w:hideMark/>
          </w:tcPr>
          <w:p w14:paraId="38514C34" w14:textId="2E5C40F0"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17. </w:t>
            </w:r>
            <w:r w:rsidRPr="00D80303">
              <w:rPr>
                <w:rFonts w:ascii="Calibri" w:eastAsia="Times New Roman" w:hAnsi="Calibri" w:cs="Calibri"/>
                <w:color w:val="000000"/>
                <w:lang w:eastAsia="es-ES"/>
              </w:rPr>
              <w:t xml:space="preserve">Almería </w:t>
            </w:r>
          </w:p>
        </w:tc>
        <w:tc>
          <w:tcPr>
            <w:tcW w:w="1200" w:type="dxa"/>
            <w:tcBorders>
              <w:top w:val="nil"/>
              <w:left w:val="nil"/>
              <w:bottom w:val="nil"/>
              <w:right w:val="nil"/>
            </w:tcBorders>
            <w:shd w:val="clear" w:color="000000" w:fill="FEEB84"/>
            <w:noWrap/>
            <w:vAlign w:val="bottom"/>
            <w:hideMark/>
          </w:tcPr>
          <w:p w14:paraId="21E53DBC"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951.000</w:t>
            </w:r>
          </w:p>
        </w:tc>
      </w:tr>
      <w:tr w:rsidR="00D80303" w:rsidRPr="00D80303" w14:paraId="7D4A9D8C" w14:textId="77777777" w:rsidTr="00D80303">
        <w:trPr>
          <w:trHeight w:val="290"/>
        </w:trPr>
        <w:tc>
          <w:tcPr>
            <w:tcW w:w="2200" w:type="dxa"/>
            <w:tcBorders>
              <w:top w:val="nil"/>
              <w:left w:val="nil"/>
              <w:bottom w:val="nil"/>
              <w:right w:val="nil"/>
            </w:tcBorders>
            <w:shd w:val="clear" w:color="auto" w:fill="auto"/>
            <w:noWrap/>
            <w:hideMark/>
          </w:tcPr>
          <w:p w14:paraId="6B22E312" w14:textId="4F613CA5"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18. </w:t>
            </w:r>
            <w:r w:rsidRPr="00D80303">
              <w:rPr>
                <w:rFonts w:ascii="Calibri" w:eastAsia="Times New Roman" w:hAnsi="Calibri" w:cs="Calibri"/>
                <w:color w:val="000000"/>
                <w:lang w:eastAsia="es-ES"/>
              </w:rPr>
              <w:t xml:space="preserve">Tarragona </w:t>
            </w:r>
          </w:p>
        </w:tc>
        <w:tc>
          <w:tcPr>
            <w:tcW w:w="1200" w:type="dxa"/>
            <w:tcBorders>
              <w:top w:val="nil"/>
              <w:left w:val="nil"/>
              <w:bottom w:val="nil"/>
              <w:right w:val="nil"/>
            </w:tcBorders>
            <w:shd w:val="clear" w:color="000000" w:fill="FEEB84"/>
            <w:noWrap/>
            <w:vAlign w:val="bottom"/>
            <w:hideMark/>
          </w:tcPr>
          <w:p w14:paraId="346E0F38"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913.000</w:t>
            </w:r>
          </w:p>
        </w:tc>
      </w:tr>
      <w:tr w:rsidR="00D80303" w:rsidRPr="00D80303" w14:paraId="00B25466" w14:textId="77777777" w:rsidTr="00D80303">
        <w:trPr>
          <w:trHeight w:val="290"/>
        </w:trPr>
        <w:tc>
          <w:tcPr>
            <w:tcW w:w="2200" w:type="dxa"/>
            <w:tcBorders>
              <w:top w:val="nil"/>
              <w:left w:val="nil"/>
              <w:bottom w:val="nil"/>
              <w:right w:val="nil"/>
            </w:tcBorders>
            <w:shd w:val="clear" w:color="auto" w:fill="auto"/>
            <w:noWrap/>
            <w:hideMark/>
          </w:tcPr>
          <w:p w14:paraId="328B0BA1" w14:textId="74EB0C1C"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19. </w:t>
            </w:r>
            <w:r w:rsidRPr="00D80303">
              <w:rPr>
                <w:rFonts w:ascii="Calibri" w:eastAsia="Times New Roman" w:hAnsi="Calibri" w:cs="Calibri"/>
                <w:color w:val="000000"/>
                <w:lang w:eastAsia="es-ES"/>
              </w:rPr>
              <w:t xml:space="preserve">Valladolid </w:t>
            </w:r>
          </w:p>
        </w:tc>
        <w:tc>
          <w:tcPr>
            <w:tcW w:w="1200" w:type="dxa"/>
            <w:tcBorders>
              <w:top w:val="nil"/>
              <w:left w:val="nil"/>
              <w:bottom w:val="nil"/>
              <w:right w:val="nil"/>
            </w:tcBorders>
            <w:shd w:val="clear" w:color="000000" w:fill="FEEB84"/>
            <w:noWrap/>
            <w:vAlign w:val="bottom"/>
            <w:hideMark/>
          </w:tcPr>
          <w:p w14:paraId="1B49FE6D"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861.000</w:t>
            </w:r>
          </w:p>
        </w:tc>
      </w:tr>
      <w:tr w:rsidR="00D80303" w:rsidRPr="00D80303" w14:paraId="2242E8D5" w14:textId="77777777" w:rsidTr="00D80303">
        <w:trPr>
          <w:trHeight w:val="290"/>
        </w:trPr>
        <w:tc>
          <w:tcPr>
            <w:tcW w:w="2200" w:type="dxa"/>
            <w:tcBorders>
              <w:top w:val="nil"/>
              <w:left w:val="nil"/>
              <w:bottom w:val="nil"/>
              <w:right w:val="nil"/>
            </w:tcBorders>
            <w:shd w:val="clear" w:color="auto" w:fill="auto"/>
            <w:noWrap/>
            <w:hideMark/>
          </w:tcPr>
          <w:p w14:paraId="545C7464" w14:textId="36529784"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20. </w:t>
            </w:r>
            <w:r w:rsidRPr="00D80303">
              <w:rPr>
                <w:rFonts w:ascii="Calibri" w:eastAsia="Times New Roman" w:hAnsi="Calibri" w:cs="Calibri"/>
                <w:color w:val="000000"/>
                <w:lang w:eastAsia="es-ES"/>
              </w:rPr>
              <w:t>Cantabria</w:t>
            </w:r>
          </w:p>
        </w:tc>
        <w:tc>
          <w:tcPr>
            <w:tcW w:w="1200" w:type="dxa"/>
            <w:tcBorders>
              <w:top w:val="nil"/>
              <w:left w:val="nil"/>
              <w:bottom w:val="nil"/>
              <w:right w:val="nil"/>
            </w:tcBorders>
            <w:shd w:val="clear" w:color="000000" w:fill="FEEB84"/>
            <w:noWrap/>
            <w:vAlign w:val="bottom"/>
            <w:hideMark/>
          </w:tcPr>
          <w:p w14:paraId="79EA0807"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856.000</w:t>
            </w:r>
          </w:p>
        </w:tc>
      </w:tr>
      <w:tr w:rsidR="00D80303" w:rsidRPr="00D80303" w14:paraId="71B86B3D" w14:textId="77777777" w:rsidTr="00D80303">
        <w:trPr>
          <w:trHeight w:val="290"/>
        </w:trPr>
        <w:tc>
          <w:tcPr>
            <w:tcW w:w="2200" w:type="dxa"/>
            <w:tcBorders>
              <w:top w:val="nil"/>
              <w:left w:val="nil"/>
              <w:bottom w:val="nil"/>
              <w:right w:val="nil"/>
            </w:tcBorders>
            <w:shd w:val="clear" w:color="auto" w:fill="auto"/>
            <w:noWrap/>
            <w:hideMark/>
          </w:tcPr>
          <w:p w14:paraId="7BEB099E" w14:textId="21B03B6B"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21. </w:t>
            </w:r>
            <w:r w:rsidRPr="00D80303">
              <w:rPr>
                <w:rFonts w:ascii="Calibri" w:eastAsia="Times New Roman" w:hAnsi="Calibri" w:cs="Calibri"/>
                <w:color w:val="000000"/>
                <w:lang w:eastAsia="es-ES"/>
              </w:rPr>
              <w:t>León</w:t>
            </w:r>
          </w:p>
        </w:tc>
        <w:tc>
          <w:tcPr>
            <w:tcW w:w="1200" w:type="dxa"/>
            <w:tcBorders>
              <w:top w:val="nil"/>
              <w:left w:val="nil"/>
              <w:bottom w:val="nil"/>
              <w:right w:val="nil"/>
            </w:tcBorders>
            <w:shd w:val="clear" w:color="000000" w:fill="FFEB84"/>
            <w:noWrap/>
            <w:vAlign w:val="bottom"/>
            <w:hideMark/>
          </w:tcPr>
          <w:p w14:paraId="02DCF53A"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836.000</w:t>
            </w:r>
          </w:p>
        </w:tc>
      </w:tr>
      <w:tr w:rsidR="00D80303" w:rsidRPr="00D80303" w14:paraId="5E9DBEE9" w14:textId="77777777" w:rsidTr="00D80303">
        <w:trPr>
          <w:trHeight w:val="290"/>
        </w:trPr>
        <w:tc>
          <w:tcPr>
            <w:tcW w:w="2200" w:type="dxa"/>
            <w:tcBorders>
              <w:top w:val="nil"/>
              <w:left w:val="nil"/>
              <w:bottom w:val="nil"/>
              <w:right w:val="nil"/>
            </w:tcBorders>
            <w:shd w:val="clear" w:color="auto" w:fill="auto"/>
            <w:noWrap/>
            <w:hideMark/>
          </w:tcPr>
          <w:p w14:paraId="4AF6F3B4" w14:textId="58445BBF"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22. </w:t>
            </w:r>
            <w:r w:rsidRPr="00D80303">
              <w:rPr>
                <w:rFonts w:ascii="Calibri" w:eastAsia="Times New Roman" w:hAnsi="Calibri" w:cs="Calibri"/>
                <w:color w:val="000000"/>
                <w:lang w:eastAsia="es-ES"/>
              </w:rPr>
              <w:t>Asturias</w:t>
            </w:r>
          </w:p>
        </w:tc>
        <w:tc>
          <w:tcPr>
            <w:tcW w:w="1200" w:type="dxa"/>
            <w:tcBorders>
              <w:top w:val="nil"/>
              <w:left w:val="nil"/>
              <w:bottom w:val="nil"/>
              <w:right w:val="nil"/>
            </w:tcBorders>
            <w:shd w:val="clear" w:color="000000" w:fill="FFEB84"/>
            <w:noWrap/>
            <w:vAlign w:val="bottom"/>
            <w:hideMark/>
          </w:tcPr>
          <w:p w14:paraId="7EF02A8F"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817.000</w:t>
            </w:r>
          </w:p>
        </w:tc>
      </w:tr>
      <w:tr w:rsidR="00D80303" w:rsidRPr="00D80303" w14:paraId="6EBEDC4E" w14:textId="77777777" w:rsidTr="00D80303">
        <w:trPr>
          <w:trHeight w:val="290"/>
        </w:trPr>
        <w:tc>
          <w:tcPr>
            <w:tcW w:w="2200" w:type="dxa"/>
            <w:tcBorders>
              <w:top w:val="nil"/>
              <w:left w:val="nil"/>
              <w:bottom w:val="nil"/>
              <w:right w:val="nil"/>
            </w:tcBorders>
            <w:shd w:val="clear" w:color="auto" w:fill="auto"/>
            <w:noWrap/>
            <w:hideMark/>
          </w:tcPr>
          <w:p w14:paraId="64B1E05C" w14:textId="1D029055"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23. </w:t>
            </w:r>
            <w:r w:rsidRPr="00D80303">
              <w:rPr>
                <w:rFonts w:ascii="Calibri" w:eastAsia="Times New Roman" w:hAnsi="Calibri" w:cs="Calibri"/>
                <w:color w:val="000000"/>
                <w:lang w:eastAsia="es-ES"/>
              </w:rPr>
              <w:t>Navarra</w:t>
            </w:r>
          </w:p>
        </w:tc>
        <w:tc>
          <w:tcPr>
            <w:tcW w:w="1200" w:type="dxa"/>
            <w:tcBorders>
              <w:top w:val="nil"/>
              <w:left w:val="nil"/>
              <w:bottom w:val="nil"/>
              <w:right w:val="nil"/>
            </w:tcBorders>
            <w:shd w:val="clear" w:color="000000" w:fill="FFEB84"/>
            <w:noWrap/>
            <w:vAlign w:val="bottom"/>
            <w:hideMark/>
          </w:tcPr>
          <w:p w14:paraId="16F922F5"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756.000</w:t>
            </w:r>
          </w:p>
        </w:tc>
      </w:tr>
      <w:tr w:rsidR="00D80303" w:rsidRPr="00D80303" w14:paraId="5793CA7B" w14:textId="77777777" w:rsidTr="00D80303">
        <w:trPr>
          <w:trHeight w:val="290"/>
        </w:trPr>
        <w:tc>
          <w:tcPr>
            <w:tcW w:w="2200" w:type="dxa"/>
            <w:tcBorders>
              <w:top w:val="nil"/>
              <w:left w:val="nil"/>
              <w:bottom w:val="nil"/>
              <w:right w:val="nil"/>
            </w:tcBorders>
            <w:shd w:val="clear" w:color="auto" w:fill="auto"/>
            <w:noWrap/>
            <w:hideMark/>
          </w:tcPr>
          <w:p w14:paraId="2B168B3B" w14:textId="24AF7AA2"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24. </w:t>
            </w:r>
            <w:r w:rsidRPr="00D80303">
              <w:rPr>
                <w:rFonts w:ascii="Calibri" w:eastAsia="Times New Roman" w:hAnsi="Calibri" w:cs="Calibri"/>
                <w:color w:val="000000"/>
                <w:lang w:eastAsia="es-ES"/>
              </w:rPr>
              <w:t>Guipúzcoa</w:t>
            </w:r>
          </w:p>
        </w:tc>
        <w:tc>
          <w:tcPr>
            <w:tcW w:w="1200" w:type="dxa"/>
            <w:tcBorders>
              <w:top w:val="nil"/>
              <w:left w:val="nil"/>
              <w:bottom w:val="nil"/>
              <w:right w:val="nil"/>
            </w:tcBorders>
            <w:shd w:val="clear" w:color="000000" w:fill="FFEB84"/>
            <w:noWrap/>
            <w:vAlign w:val="bottom"/>
            <w:hideMark/>
          </w:tcPr>
          <w:p w14:paraId="1AE829AE"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745.000</w:t>
            </w:r>
          </w:p>
        </w:tc>
      </w:tr>
      <w:tr w:rsidR="00D80303" w:rsidRPr="00D80303" w14:paraId="77C5D95F" w14:textId="77777777" w:rsidTr="00D80303">
        <w:trPr>
          <w:trHeight w:val="290"/>
        </w:trPr>
        <w:tc>
          <w:tcPr>
            <w:tcW w:w="2200" w:type="dxa"/>
            <w:tcBorders>
              <w:top w:val="nil"/>
              <w:left w:val="nil"/>
              <w:bottom w:val="nil"/>
              <w:right w:val="nil"/>
            </w:tcBorders>
            <w:shd w:val="clear" w:color="auto" w:fill="auto"/>
            <w:noWrap/>
            <w:hideMark/>
          </w:tcPr>
          <w:p w14:paraId="5BCBBB74" w14:textId="1E624CE5" w:rsidR="00D80303" w:rsidRPr="00D80303" w:rsidRDefault="00D80303" w:rsidP="00D80303">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25. </w:t>
            </w:r>
            <w:r w:rsidRPr="00D80303">
              <w:rPr>
                <w:rFonts w:ascii="Calibri" w:eastAsia="Times New Roman" w:hAnsi="Calibri" w:cs="Calibri"/>
                <w:color w:val="000000"/>
                <w:lang w:eastAsia="es-ES"/>
              </w:rPr>
              <w:t>Segovia</w:t>
            </w:r>
          </w:p>
        </w:tc>
        <w:tc>
          <w:tcPr>
            <w:tcW w:w="1200" w:type="dxa"/>
            <w:tcBorders>
              <w:top w:val="nil"/>
              <w:left w:val="nil"/>
              <w:bottom w:val="nil"/>
              <w:right w:val="nil"/>
            </w:tcBorders>
            <w:shd w:val="clear" w:color="000000" w:fill="FFEB84"/>
            <w:noWrap/>
            <w:vAlign w:val="bottom"/>
            <w:hideMark/>
          </w:tcPr>
          <w:p w14:paraId="31E34B20" w14:textId="77777777" w:rsidR="00D80303" w:rsidRPr="00D80303" w:rsidRDefault="00D80303" w:rsidP="00D80303">
            <w:pPr>
              <w:spacing w:after="0" w:line="240" w:lineRule="auto"/>
              <w:jc w:val="right"/>
              <w:rPr>
                <w:rFonts w:ascii="Calibri" w:eastAsia="Times New Roman" w:hAnsi="Calibri" w:cs="Calibri"/>
                <w:color w:val="000000"/>
                <w:lang w:eastAsia="es-ES"/>
              </w:rPr>
            </w:pPr>
            <w:r w:rsidRPr="00D80303">
              <w:rPr>
                <w:rFonts w:ascii="Calibri" w:eastAsia="Times New Roman" w:hAnsi="Calibri" w:cs="Calibri"/>
                <w:color w:val="000000"/>
                <w:lang w:eastAsia="es-ES"/>
              </w:rPr>
              <w:t>706.000</w:t>
            </w:r>
          </w:p>
        </w:tc>
      </w:tr>
    </w:tbl>
    <w:p w14:paraId="634A8AA2" w14:textId="09190B6E" w:rsidR="00D80303" w:rsidRDefault="00D80303" w:rsidP="00601DA4">
      <w:pPr>
        <w:shd w:val="clear" w:color="auto" w:fill="FFFFFF" w:themeFill="background1"/>
        <w:jc w:val="both"/>
        <w:textAlignment w:val="top"/>
        <w:rPr>
          <w:rStyle w:val="Hipervnculo"/>
          <w:color w:val="auto"/>
          <w:sz w:val="20"/>
          <w:szCs w:val="20"/>
          <w:u w:val="none"/>
        </w:rPr>
      </w:pPr>
    </w:p>
    <w:p w14:paraId="026AC496" w14:textId="48BA2C94" w:rsidR="00601DA4" w:rsidRDefault="00601DA4" w:rsidP="00601DA4">
      <w:pPr>
        <w:shd w:val="clear" w:color="auto" w:fill="FFFFFF" w:themeFill="background1"/>
        <w:jc w:val="both"/>
        <w:textAlignment w:val="top"/>
        <w:rPr>
          <w:rStyle w:val="Hipervnculo"/>
          <w:color w:val="auto"/>
          <w:sz w:val="20"/>
          <w:szCs w:val="20"/>
          <w:u w:val="none"/>
        </w:rPr>
      </w:pPr>
    </w:p>
    <w:p w14:paraId="4312A7A9" w14:textId="633FE118" w:rsidR="004F354F" w:rsidRPr="00425646" w:rsidRDefault="004F354F" w:rsidP="00601DA4">
      <w:pPr>
        <w:shd w:val="clear" w:color="auto" w:fill="FFFFFF" w:themeFill="background1"/>
        <w:jc w:val="both"/>
        <w:textAlignment w:val="top"/>
        <w:rPr>
          <w:rFonts w:cstheme="minorHAnsi"/>
        </w:rPr>
      </w:pPr>
    </w:p>
    <w:p w14:paraId="122D4334" w14:textId="50E5A0FF" w:rsidR="00AE2A9C" w:rsidRPr="009B2896" w:rsidRDefault="00AE2A9C" w:rsidP="00BC2C70">
      <w:pPr>
        <w:shd w:val="clear" w:color="auto" w:fill="FFFFFF" w:themeFill="background1"/>
        <w:jc w:val="both"/>
        <w:textAlignment w:val="top"/>
        <w:rPr>
          <w:rStyle w:val="Hipervnculo"/>
          <w:rFonts w:cstheme="minorHAnsi"/>
          <w:color w:val="auto"/>
          <w:u w:val="none"/>
          <w:shd w:val="clear" w:color="auto" w:fill="FFFFFF"/>
        </w:rPr>
      </w:pPr>
      <w:r>
        <w:rPr>
          <w:rStyle w:val="Hipervnculo"/>
          <w:rFonts w:ascii="Segoe UI Emoji" w:hAnsi="Segoe UI Emoji" w:cs="Segoe UI Emoji"/>
          <w:color w:val="auto"/>
          <w:sz w:val="20"/>
          <w:szCs w:val="20"/>
          <w:u w:val="none"/>
        </w:rPr>
        <w:tab/>
      </w:r>
    </w:p>
    <w:p w14:paraId="7735D37D" w14:textId="77777777" w:rsidR="00671D90" w:rsidRPr="00671D90" w:rsidRDefault="00671D90" w:rsidP="00671D90">
      <w:pPr>
        <w:pStyle w:val="Sinespaciado"/>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 xml:space="preserve">Sobre </w:t>
      </w:r>
      <w:proofErr w:type="spellStart"/>
      <w:r w:rsidRPr="00750AA6">
        <w:rPr>
          <w:rFonts w:cstheme="minorHAnsi"/>
          <w:b/>
          <w:color w:val="262626" w:themeColor="text1" w:themeTint="D9"/>
          <w:sz w:val="16"/>
          <w:szCs w:val="16"/>
        </w:rPr>
        <w:t>Holidayguru</w:t>
      </w:r>
      <w:proofErr w:type="spellEnd"/>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4" w:history="1">
        <w:hyperlink r:id="rId15" w:history="1">
          <w:r w:rsidRPr="00750AA6">
            <w:rPr>
              <w:rStyle w:val="Hipervnculo"/>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xml:space="preserve">, </w:t>
      </w:r>
      <w:proofErr w:type="spellStart"/>
      <w:r w:rsidRPr="00750AA6">
        <w:rPr>
          <w:rFonts w:cstheme="minorHAnsi"/>
          <w:color w:val="545454"/>
          <w:sz w:val="16"/>
          <w:szCs w:val="16"/>
        </w:rPr>
        <w:t>Holidayguru</w:t>
      </w:r>
      <w:proofErr w:type="spellEnd"/>
      <w:r w:rsidRPr="00750AA6">
        <w:rPr>
          <w:rFonts w:cstheme="minorHAnsi"/>
          <w:color w:val="545454"/>
          <w:sz w:val="16"/>
          <w:szCs w:val="16"/>
        </w:rPr>
        <w:t xml:space="preserve"> se ha convertido en un respetable influyente en la industria turística de nuestro país, con más de 15 millones de páginas vistas al año. Nuestro origen se debe al éxito de la web alemana </w:t>
      </w:r>
      <w:proofErr w:type="spellStart"/>
      <w:r w:rsidRPr="00750AA6">
        <w:rPr>
          <w:rFonts w:cstheme="minorHAnsi"/>
          <w:color w:val="545454"/>
          <w:sz w:val="16"/>
          <w:szCs w:val="16"/>
        </w:rPr>
        <w:t>Urlaubsguru</w:t>
      </w:r>
      <w:proofErr w:type="spellEnd"/>
      <w:r w:rsidRPr="00750AA6">
        <w:rPr>
          <w:rFonts w:cstheme="minorHAnsi"/>
          <w:color w:val="545454"/>
          <w:sz w:val="16"/>
          <w:szCs w:val="16"/>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750AA6">
        <w:rPr>
          <w:rFonts w:cstheme="minorHAnsi"/>
          <w:color w:val="545454"/>
          <w:sz w:val="16"/>
          <w:szCs w:val="16"/>
        </w:rPr>
        <w:t>Hozwickede</w:t>
      </w:r>
      <w:proofErr w:type="spellEnd"/>
      <w:r w:rsidRPr="00750AA6">
        <w:rPr>
          <w:rFonts w:cstheme="minorHAnsi"/>
          <w:color w:val="545454"/>
          <w:sz w:val="16"/>
          <w:szCs w:val="16"/>
        </w:rPr>
        <w:t xml:space="preserve"> (Alemania).</w:t>
      </w:r>
      <w:r w:rsidRPr="00750AA6">
        <w:rPr>
          <w:rFonts w:ascii="Arial" w:hAnsi="Arial" w:cs="Arial"/>
          <w:color w:val="262626" w:themeColor="text1" w:themeTint="D9"/>
          <w:sz w:val="18"/>
          <w:szCs w:val="18"/>
        </w:rPr>
        <w:tab/>
      </w:r>
    </w:p>
    <w:sectPr w:rsidR="003F5752" w:rsidRPr="00A860AD" w:rsidSect="00B02A73">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429D" w14:textId="77777777" w:rsidR="000D3EA8" w:rsidRDefault="000D3EA8" w:rsidP="00D0157E">
      <w:pPr>
        <w:spacing w:after="0" w:line="240" w:lineRule="auto"/>
      </w:pPr>
      <w:r>
        <w:separator/>
      </w:r>
    </w:p>
  </w:endnote>
  <w:endnote w:type="continuationSeparator" w:id="0">
    <w:p w14:paraId="2A75C757" w14:textId="77777777" w:rsidR="000D3EA8" w:rsidRDefault="000D3EA8"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D3EA8"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1C70" w14:textId="77777777" w:rsidR="000D3EA8" w:rsidRDefault="000D3EA8" w:rsidP="00D0157E">
      <w:pPr>
        <w:spacing w:after="0" w:line="240" w:lineRule="auto"/>
      </w:pPr>
      <w:r>
        <w:separator/>
      </w:r>
    </w:p>
  </w:footnote>
  <w:footnote w:type="continuationSeparator" w:id="0">
    <w:p w14:paraId="07F65BE1" w14:textId="77777777" w:rsidR="000D3EA8" w:rsidRDefault="000D3EA8"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1"/>
  </w:num>
  <w:num w:numId="3">
    <w:abstractNumId w:val="11"/>
  </w:num>
  <w:num w:numId="4">
    <w:abstractNumId w:val="0"/>
  </w:num>
  <w:num w:numId="5">
    <w:abstractNumId w:val="9"/>
  </w:num>
  <w:num w:numId="6">
    <w:abstractNumId w:val="4"/>
  </w:num>
  <w:num w:numId="7">
    <w:abstractNumId w:val="2"/>
  </w:num>
  <w:num w:numId="8">
    <w:abstractNumId w:val="3"/>
  </w:num>
  <w:num w:numId="9">
    <w:abstractNumId w:val="8"/>
  </w:num>
  <w:num w:numId="10">
    <w:abstractNumId w:val="7"/>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343E"/>
    <w:rsid w:val="000214A9"/>
    <w:rsid w:val="0002227E"/>
    <w:rsid w:val="00023D66"/>
    <w:rsid w:val="000253B5"/>
    <w:rsid w:val="00026E65"/>
    <w:rsid w:val="00027277"/>
    <w:rsid w:val="00032536"/>
    <w:rsid w:val="000355AB"/>
    <w:rsid w:val="00035C65"/>
    <w:rsid w:val="0003776E"/>
    <w:rsid w:val="00051C26"/>
    <w:rsid w:val="00053613"/>
    <w:rsid w:val="00053A51"/>
    <w:rsid w:val="00057F31"/>
    <w:rsid w:val="00063AD7"/>
    <w:rsid w:val="00070A3C"/>
    <w:rsid w:val="00076400"/>
    <w:rsid w:val="000805E1"/>
    <w:rsid w:val="00080C30"/>
    <w:rsid w:val="00085BBC"/>
    <w:rsid w:val="000902AF"/>
    <w:rsid w:val="00090E72"/>
    <w:rsid w:val="0009520A"/>
    <w:rsid w:val="000A0530"/>
    <w:rsid w:val="000A1117"/>
    <w:rsid w:val="000A489F"/>
    <w:rsid w:val="000B0B8E"/>
    <w:rsid w:val="000B3A70"/>
    <w:rsid w:val="000B70DB"/>
    <w:rsid w:val="000B7A2D"/>
    <w:rsid w:val="000B7F78"/>
    <w:rsid w:val="000C0476"/>
    <w:rsid w:val="000D0B81"/>
    <w:rsid w:val="000D1933"/>
    <w:rsid w:val="000D328C"/>
    <w:rsid w:val="000D3EA8"/>
    <w:rsid w:val="000E44EB"/>
    <w:rsid w:val="000E4F43"/>
    <w:rsid w:val="000E713C"/>
    <w:rsid w:val="000F2EA1"/>
    <w:rsid w:val="000F58E2"/>
    <w:rsid w:val="000F6079"/>
    <w:rsid w:val="00103002"/>
    <w:rsid w:val="001070D7"/>
    <w:rsid w:val="001163D1"/>
    <w:rsid w:val="00116A34"/>
    <w:rsid w:val="001172B6"/>
    <w:rsid w:val="00122E0E"/>
    <w:rsid w:val="001272E6"/>
    <w:rsid w:val="001316C8"/>
    <w:rsid w:val="00132910"/>
    <w:rsid w:val="0013317E"/>
    <w:rsid w:val="00134733"/>
    <w:rsid w:val="001365E3"/>
    <w:rsid w:val="00136B72"/>
    <w:rsid w:val="001403DD"/>
    <w:rsid w:val="00141C45"/>
    <w:rsid w:val="001459E9"/>
    <w:rsid w:val="00145DC5"/>
    <w:rsid w:val="00146D40"/>
    <w:rsid w:val="001502D3"/>
    <w:rsid w:val="001571B3"/>
    <w:rsid w:val="001652DD"/>
    <w:rsid w:val="00175686"/>
    <w:rsid w:val="001810F5"/>
    <w:rsid w:val="00181ED1"/>
    <w:rsid w:val="001825B2"/>
    <w:rsid w:val="001842CD"/>
    <w:rsid w:val="00184864"/>
    <w:rsid w:val="00185276"/>
    <w:rsid w:val="00190F06"/>
    <w:rsid w:val="00194F25"/>
    <w:rsid w:val="001A0702"/>
    <w:rsid w:val="001A186B"/>
    <w:rsid w:val="001A37EA"/>
    <w:rsid w:val="001B68D3"/>
    <w:rsid w:val="001D13A2"/>
    <w:rsid w:val="001D172F"/>
    <w:rsid w:val="001D6DF5"/>
    <w:rsid w:val="001E11EC"/>
    <w:rsid w:val="001E738B"/>
    <w:rsid w:val="001F3B85"/>
    <w:rsid w:val="00202EC1"/>
    <w:rsid w:val="0021597B"/>
    <w:rsid w:val="002303B5"/>
    <w:rsid w:val="0023371A"/>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63EB"/>
    <w:rsid w:val="002F64CE"/>
    <w:rsid w:val="00300E3A"/>
    <w:rsid w:val="00301089"/>
    <w:rsid w:val="003013B3"/>
    <w:rsid w:val="00306AB7"/>
    <w:rsid w:val="00306B6E"/>
    <w:rsid w:val="00307045"/>
    <w:rsid w:val="00311957"/>
    <w:rsid w:val="00311C60"/>
    <w:rsid w:val="0031301F"/>
    <w:rsid w:val="003162EE"/>
    <w:rsid w:val="00317ED8"/>
    <w:rsid w:val="00320E41"/>
    <w:rsid w:val="003258A7"/>
    <w:rsid w:val="00331615"/>
    <w:rsid w:val="00340EDF"/>
    <w:rsid w:val="00343211"/>
    <w:rsid w:val="00343705"/>
    <w:rsid w:val="00344446"/>
    <w:rsid w:val="003505C4"/>
    <w:rsid w:val="003508BE"/>
    <w:rsid w:val="003615E1"/>
    <w:rsid w:val="00362B9F"/>
    <w:rsid w:val="00372D0E"/>
    <w:rsid w:val="0037481F"/>
    <w:rsid w:val="00382719"/>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5AB"/>
    <w:rsid w:val="00427601"/>
    <w:rsid w:val="00427A00"/>
    <w:rsid w:val="00427D5B"/>
    <w:rsid w:val="00435F0E"/>
    <w:rsid w:val="00437853"/>
    <w:rsid w:val="00441F21"/>
    <w:rsid w:val="004527E7"/>
    <w:rsid w:val="00461824"/>
    <w:rsid w:val="00470766"/>
    <w:rsid w:val="00474EA1"/>
    <w:rsid w:val="00482304"/>
    <w:rsid w:val="004852A8"/>
    <w:rsid w:val="00491358"/>
    <w:rsid w:val="00492AAB"/>
    <w:rsid w:val="00495B82"/>
    <w:rsid w:val="00497BEC"/>
    <w:rsid w:val="004B5D93"/>
    <w:rsid w:val="004C01AA"/>
    <w:rsid w:val="004C3F49"/>
    <w:rsid w:val="004D64EF"/>
    <w:rsid w:val="004E2ADD"/>
    <w:rsid w:val="004F1459"/>
    <w:rsid w:val="004F170C"/>
    <w:rsid w:val="004F33D0"/>
    <w:rsid w:val="004F354F"/>
    <w:rsid w:val="004F5FDB"/>
    <w:rsid w:val="0051072E"/>
    <w:rsid w:val="00515E95"/>
    <w:rsid w:val="00520553"/>
    <w:rsid w:val="00532ADF"/>
    <w:rsid w:val="00533022"/>
    <w:rsid w:val="00533DCF"/>
    <w:rsid w:val="00533E6D"/>
    <w:rsid w:val="0053647F"/>
    <w:rsid w:val="005373DA"/>
    <w:rsid w:val="00546AD4"/>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A20A5"/>
    <w:rsid w:val="005A3991"/>
    <w:rsid w:val="005A6A7B"/>
    <w:rsid w:val="005B0CD7"/>
    <w:rsid w:val="005B55B0"/>
    <w:rsid w:val="005B754E"/>
    <w:rsid w:val="005C7890"/>
    <w:rsid w:val="005D04BD"/>
    <w:rsid w:val="005D632C"/>
    <w:rsid w:val="005E71B0"/>
    <w:rsid w:val="005E7E6D"/>
    <w:rsid w:val="0060112F"/>
    <w:rsid w:val="00601DA4"/>
    <w:rsid w:val="00602C35"/>
    <w:rsid w:val="00604FC5"/>
    <w:rsid w:val="00605B89"/>
    <w:rsid w:val="00607B3A"/>
    <w:rsid w:val="00615DDF"/>
    <w:rsid w:val="006168B2"/>
    <w:rsid w:val="006171BA"/>
    <w:rsid w:val="00622264"/>
    <w:rsid w:val="00623F22"/>
    <w:rsid w:val="00626747"/>
    <w:rsid w:val="00632A05"/>
    <w:rsid w:val="00633C62"/>
    <w:rsid w:val="00633CF6"/>
    <w:rsid w:val="00635C72"/>
    <w:rsid w:val="0063776A"/>
    <w:rsid w:val="00640A6C"/>
    <w:rsid w:val="006431E0"/>
    <w:rsid w:val="006568DC"/>
    <w:rsid w:val="006607FF"/>
    <w:rsid w:val="006630BE"/>
    <w:rsid w:val="006653C1"/>
    <w:rsid w:val="00666939"/>
    <w:rsid w:val="0067138D"/>
    <w:rsid w:val="00671D90"/>
    <w:rsid w:val="00673057"/>
    <w:rsid w:val="006735FF"/>
    <w:rsid w:val="00680483"/>
    <w:rsid w:val="0068168E"/>
    <w:rsid w:val="00682D01"/>
    <w:rsid w:val="00691A76"/>
    <w:rsid w:val="006A117A"/>
    <w:rsid w:val="006A6D37"/>
    <w:rsid w:val="006B6845"/>
    <w:rsid w:val="006C0355"/>
    <w:rsid w:val="006C196D"/>
    <w:rsid w:val="006C47A7"/>
    <w:rsid w:val="006C574D"/>
    <w:rsid w:val="006C7FF4"/>
    <w:rsid w:val="006D1E3C"/>
    <w:rsid w:val="006D3FDF"/>
    <w:rsid w:val="006D784E"/>
    <w:rsid w:val="006E3FD0"/>
    <w:rsid w:val="006E4744"/>
    <w:rsid w:val="006E5BDA"/>
    <w:rsid w:val="006E5D82"/>
    <w:rsid w:val="006F59F7"/>
    <w:rsid w:val="00711FA9"/>
    <w:rsid w:val="007159BE"/>
    <w:rsid w:val="00715BCD"/>
    <w:rsid w:val="0072091E"/>
    <w:rsid w:val="0072187C"/>
    <w:rsid w:val="0072405A"/>
    <w:rsid w:val="00725E12"/>
    <w:rsid w:val="00731279"/>
    <w:rsid w:val="00734C00"/>
    <w:rsid w:val="00735114"/>
    <w:rsid w:val="00750AA6"/>
    <w:rsid w:val="00750F4B"/>
    <w:rsid w:val="007533B7"/>
    <w:rsid w:val="00754972"/>
    <w:rsid w:val="0075690E"/>
    <w:rsid w:val="007656BD"/>
    <w:rsid w:val="00770E83"/>
    <w:rsid w:val="007821D1"/>
    <w:rsid w:val="00785B60"/>
    <w:rsid w:val="00786EFA"/>
    <w:rsid w:val="007941FD"/>
    <w:rsid w:val="0079666A"/>
    <w:rsid w:val="00797E46"/>
    <w:rsid w:val="007A5463"/>
    <w:rsid w:val="007A6FB4"/>
    <w:rsid w:val="007A7D7E"/>
    <w:rsid w:val="007B44AB"/>
    <w:rsid w:val="007B7628"/>
    <w:rsid w:val="007C5754"/>
    <w:rsid w:val="007C5BD7"/>
    <w:rsid w:val="007C7FD3"/>
    <w:rsid w:val="007D2DB0"/>
    <w:rsid w:val="007D3200"/>
    <w:rsid w:val="007E51D7"/>
    <w:rsid w:val="007E5364"/>
    <w:rsid w:val="007E72CA"/>
    <w:rsid w:val="007F2390"/>
    <w:rsid w:val="007F4642"/>
    <w:rsid w:val="007F6C4B"/>
    <w:rsid w:val="008043F6"/>
    <w:rsid w:val="008046C6"/>
    <w:rsid w:val="00806FC0"/>
    <w:rsid w:val="008120E6"/>
    <w:rsid w:val="0081424D"/>
    <w:rsid w:val="00816E87"/>
    <w:rsid w:val="008178D1"/>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719A2"/>
    <w:rsid w:val="008774C4"/>
    <w:rsid w:val="00881F08"/>
    <w:rsid w:val="00891091"/>
    <w:rsid w:val="00891315"/>
    <w:rsid w:val="0089253D"/>
    <w:rsid w:val="008979DD"/>
    <w:rsid w:val="008A705B"/>
    <w:rsid w:val="008B0694"/>
    <w:rsid w:val="008B716F"/>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995"/>
    <w:rsid w:val="00912C3D"/>
    <w:rsid w:val="009165A2"/>
    <w:rsid w:val="00927175"/>
    <w:rsid w:val="00944CDC"/>
    <w:rsid w:val="009451FA"/>
    <w:rsid w:val="00945285"/>
    <w:rsid w:val="0094750D"/>
    <w:rsid w:val="0095317D"/>
    <w:rsid w:val="0095409E"/>
    <w:rsid w:val="00956A72"/>
    <w:rsid w:val="00957134"/>
    <w:rsid w:val="00957EA4"/>
    <w:rsid w:val="00964987"/>
    <w:rsid w:val="00973173"/>
    <w:rsid w:val="00976B74"/>
    <w:rsid w:val="00982330"/>
    <w:rsid w:val="00982E7D"/>
    <w:rsid w:val="00987516"/>
    <w:rsid w:val="009A1407"/>
    <w:rsid w:val="009A3399"/>
    <w:rsid w:val="009A7787"/>
    <w:rsid w:val="009B0ACF"/>
    <w:rsid w:val="009B277F"/>
    <w:rsid w:val="009B2896"/>
    <w:rsid w:val="009B5E03"/>
    <w:rsid w:val="009B66D7"/>
    <w:rsid w:val="009B6B77"/>
    <w:rsid w:val="009C1536"/>
    <w:rsid w:val="009C2546"/>
    <w:rsid w:val="009C3BA8"/>
    <w:rsid w:val="009C3C52"/>
    <w:rsid w:val="009C6653"/>
    <w:rsid w:val="009D561C"/>
    <w:rsid w:val="009F323A"/>
    <w:rsid w:val="009F4034"/>
    <w:rsid w:val="009F6158"/>
    <w:rsid w:val="009F67C1"/>
    <w:rsid w:val="00A03C3F"/>
    <w:rsid w:val="00A10247"/>
    <w:rsid w:val="00A11914"/>
    <w:rsid w:val="00A12C34"/>
    <w:rsid w:val="00A17125"/>
    <w:rsid w:val="00A21FAB"/>
    <w:rsid w:val="00A23D12"/>
    <w:rsid w:val="00A2638A"/>
    <w:rsid w:val="00A30019"/>
    <w:rsid w:val="00A30BE2"/>
    <w:rsid w:val="00A331BA"/>
    <w:rsid w:val="00A36683"/>
    <w:rsid w:val="00A37641"/>
    <w:rsid w:val="00A43E0E"/>
    <w:rsid w:val="00A5046C"/>
    <w:rsid w:val="00A5318A"/>
    <w:rsid w:val="00A53C82"/>
    <w:rsid w:val="00A71D5D"/>
    <w:rsid w:val="00A77A50"/>
    <w:rsid w:val="00A83BCB"/>
    <w:rsid w:val="00A843D5"/>
    <w:rsid w:val="00A8488E"/>
    <w:rsid w:val="00A860AD"/>
    <w:rsid w:val="00A9229D"/>
    <w:rsid w:val="00A932DF"/>
    <w:rsid w:val="00A96FEC"/>
    <w:rsid w:val="00AA00FE"/>
    <w:rsid w:val="00AA5F54"/>
    <w:rsid w:val="00AA6C59"/>
    <w:rsid w:val="00AB198D"/>
    <w:rsid w:val="00AB337E"/>
    <w:rsid w:val="00AC777D"/>
    <w:rsid w:val="00AE1812"/>
    <w:rsid w:val="00AE2A9C"/>
    <w:rsid w:val="00AF38FC"/>
    <w:rsid w:val="00B0107B"/>
    <w:rsid w:val="00B02A73"/>
    <w:rsid w:val="00B05530"/>
    <w:rsid w:val="00B12AC9"/>
    <w:rsid w:val="00B145A8"/>
    <w:rsid w:val="00B20082"/>
    <w:rsid w:val="00B20B25"/>
    <w:rsid w:val="00B20DEA"/>
    <w:rsid w:val="00B25E7E"/>
    <w:rsid w:val="00B26389"/>
    <w:rsid w:val="00B4646D"/>
    <w:rsid w:val="00B53431"/>
    <w:rsid w:val="00B53631"/>
    <w:rsid w:val="00B57596"/>
    <w:rsid w:val="00B6380F"/>
    <w:rsid w:val="00B72BFA"/>
    <w:rsid w:val="00B73D61"/>
    <w:rsid w:val="00B806C5"/>
    <w:rsid w:val="00B83C81"/>
    <w:rsid w:val="00B8678E"/>
    <w:rsid w:val="00B91554"/>
    <w:rsid w:val="00B9216F"/>
    <w:rsid w:val="00B92CA5"/>
    <w:rsid w:val="00B93104"/>
    <w:rsid w:val="00BA5056"/>
    <w:rsid w:val="00BB66D8"/>
    <w:rsid w:val="00BB7434"/>
    <w:rsid w:val="00BC02F3"/>
    <w:rsid w:val="00BC0E5F"/>
    <w:rsid w:val="00BC1EFB"/>
    <w:rsid w:val="00BC2C70"/>
    <w:rsid w:val="00BC663D"/>
    <w:rsid w:val="00BD2E48"/>
    <w:rsid w:val="00BD3208"/>
    <w:rsid w:val="00BD4C6C"/>
    <w:rsid w:val="00BD6E23"/>
    <w:rsid w:val="00BD76E8"/>
    <w:rsid w:val="00BD7DF3"/>
    <w:rsid w:val="00BE0B66"/>
    <w:rsid w:val="00BE41C4"/>
    <w:rsid w:val="00BE44F8"/>
    <w:rsid w:val="00BF67AB"/>
    <w:rsid w:val="00C02DBC"/>
    <w:rsid w:val="00C03503"/>
    <w:rsid w:val="00C04C1A"/>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14FC"/>
    <w:rsid w:val="00CA6B7F"/>
    <w:rsid w:val="00CB1CD5"/>
    <w:rsid w:val="00CB4936"/>
    <w:rsid w:val="00CB5970"/>
    <w:rsid w:val="00CC089F"/>
    <w:rsid w:val="00CC3A87"/>
    <w:rsid w:val="00CC7AD2"/>
    <w:rsid w:val="00CD1CA7"/>
    <w:rsid w:val="00CD4AB3"/>
    <w:rsid w:val="00CE030C"/>
    <w:rsid w:val="00CE1CC3"/>
    <w:rsid w:val="00CE37A7"/>
    <w:rsid w:val="00CE6987"/>
    <w:rsid w:val="00CF3B49"/>
    <w:rsid w:val="00D0157E"/>
    <w:rsid w:val="00D02506"/>
    <w:rsid w:val="00D02C1E"/>
    <w:rsid w:val="00D1398B"/>
    <w:rsid w:val="00D13EE1"/>
    <w:rsid w:val="00D179D4"/>
    <w:rsid w:val="00D20488"/>
    <w:rsid w:val="00D23A09"/>
    <w:rsid w:val="00D266D9"/>
    <w:rsid w:val="00D3182C"/>
    <w:rsid w:val="00D34268"/>
    <w:rsid w:val="00D3517D"/>
    <w:rsid w:val="00D4279C"/>
    <w:rsid w:val="00D4510A"/>
    <w:rsid w:val="00D50AD0"/>
    <w:rsid w:val="00D52D19"/>
    <w:rsid w:val="00D55AAE"/>
    <w:rsid w:val="00D5658A"/>
    <w:rsid w:val="00D56620"/>
    <w:rsid w:val="00D63182"/>
    <w:rsid w:val="00D65249"/>
    <w:rsid w:val="00D80303"/>
    <w:rsid w:val="00D8150B"/>
    <w:rsid w:val="00D816EF"/>
    <w:rsid w:val="00D81E29"/>
    <w:rsid w:val="00D84368"/>
    <w:rsid w:val="00D84F0F"/>
    <w:rsid w:val="00D856C2"/>
    <w:rsid w:val="00D90FF0"/>
    <w:rsid w:val="00D9149C"/>
    <w:rsid w:val="00DB0440"/>
    <w:rsid w:val="00DB3A7A"/>
    <w:rsid w:val="00DB6D9B"/>
    <w:rsid w:val="00DC237F"/>
    <w:rsid w:val="00DC3A4A"/>
    <w:rsid w:val="00DC4071"/>
    <w:rsid w:val="00DD6898"/>
    <w:rsid w:val="00DE2FDD"/>
    <w:rsid w:val="00DF2405"/>
    <w:rsid w:val="00DF3D9E"/>
    <w:rsid w:val="00E01E62"/>
    <w:rsid w:val="00E025D9"/>
    <w:rsid w:val="00E02A19"/>
    <w:rsid w:val="00E042B7"/>
    <w:rsid w:val="00E106D4"/>
    <w:rsid w:val="00E15315"/>
    <w:rsid w:val="00E2019E"/>
    <w:rsid w:val="00E21C74"/>
    <w:rsid w:val="00E22482"/>
    <w:rsid w:val="00E240B7"/>
    <w:rsid w:val="00E347F1"/>
    <w:rsid w:val="00E3580A"/>
    <w:rsid w:val="00E36963"/>
    <w:rsid w:val="00E41969"/>
    <w:rsid w:val="00E42EE5"/>
    <w:rsid w:val="00E47522"/>
    <w:rsid w:val="00E5221A"/>
    <w:rsid w:val="00E555FF"/>
    <w:rsid w:val="00E620C4"/>
    <w:rsid w:val="00E63382"/>
    <w:rsid w:val="00E75322"/>
    <w:rsid w:val="00E808B6"/>
    <w:rsid w:val="00E8191B"/>
    <w:rsid w:val="00E824CB"/>
    <w:rsid w:val="00E835D2"/>
    <w:rsid w:val="00E838FE"/>
    <w:rsid w:val="00E92566"/>
    <w:rsid w:val="00E92FFD"/>
    <w:rsid w:val="00E96722"/>
    <w:rsid w:val="00EA2F95"/>
    <w:rsid w:val="00EA4FC4"/>
    <w:rsid w:val="00EA693A"/>
    <w:rsid w:val="00EA7032"/>
    <w:rsid w:val="00EA78BB"/>
    <w:rsid w:val="00EB39B0"/>
    <w:rsid w:val="00EB755A"/>
    <w:rsid w:val="00ED14CA"/>
    <w:rsid w:val="00EE471F"/>
    <w:rsid w:val="00EF5C30"/>
    <w:rsid w:val="00F00559"/>
    <w:rsid w:val="00F03509"/>
    <w:rsid w:val="00F04AC9"/>
    <w:rsid w:val="00F064BB"/>
    <w:rsid w:val="00F06609"/>
    <w:rsid w:val="00F06AD4"/>
    <w:rsid w:val="00F079A8"/>
    <w:rsid w:val="00F12527"/>
    <w:rsid w:val="00F12DD9"/>
    <w:rsid w:val="00F31D65"/>
    <w:rsid w:val="00F37DC3"/>
    <w:rsid w:val="00F4530F"/>
    <w:rsid w:val="00F46476"/>
    <w:rsid w:val="00F6193E"/>
    <w:rsid w:val="00F61A84"/>
    <w:rsid w:val="00F61FE9"/>
    <w:rsid w:val="00F63C1A"/>
    <w:rsid w:val="00F64B56"/>
    <w:rsid w:val="00F70461"/>
    <w:rsid w:val="00F71C0E"/>
    <w:rsid w:val="00F7694D"/>
    <w:rsid w:val="00F85DAD"/>
    <w:rsid w:val="00F8622F"/>
    <w:rsid w:val="00F937F1"/>
    <w:rsid w:val="00F9770A"/>
    <w:rsid w:val="00FA2132"/>
    <w:rsid w:val="00FA4CC3"/>
    <w:rsid w:val="00FA4CF0"/>
    <w:rsid w:val="00FA74B1"/>
    <w:rsid w:val="00FB5E0A"/>
    <w:rsid w:val="00FB789D"/>
    <w:rsid w:val="00FC20B4"/>
    <w:rsid w:val="00FC25EE"/>
    <w:rsid w:val="00FC3836"/>
    <w:rsid w:val="00FC441A"/>
    <w:rsid w:val="00FC4AE8"/>
    <w:rsid w:val="00FD1852"/>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9201134">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olidayguru.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holidayguru.es/prholidaygu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Pages>
  <Words>414</Words>
  <Characters>2280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2021-08-11T11:48:00Z</cp:lastPrinted>
  <dcterms:created xsi:type="dcterms:W3CDTF">2022-03-28T09:26:00Z</dcterms:created>
  <dcterms:modified xsi:type="dcterms:W3CDTF">2022-03-31T10:23:00Z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